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68BCACD0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FE32DB">
        <w:rPr>
          <w:rFonts w:ascii="Arial" w:hAnsi="Arial" w:cs="Arial"/>
          <w:b/>
          <w:sz w:val="28"/>
          <w:szCs w:val="28"/>
        </w:rPr>
        <w:t>6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40970A8E" w:rsidR="00E03C89" w:rsidRPr="00D42E90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B62F39">
        <w:rPr>
          <w:rFonts w:ascii="Arial" w:hAnsi="Arial" w:cs="Arial"/>
          <w:b/>
          <w:sz w:val="24"/>
          <w:szCs w:val="24"/>
        </w:rPr>
        <w:t>1</w:t>
      </w:r>
      <w:r w:rsidR="00FE32DB">
        <w:rPr>
          <w:rFonts w:ascii="Arial" w:hAnsi="Arial" w:cs="Arial"/>
          <w:b/>
          <w:sz w:val="24"/>
          <w:szCs w:val="24"/>
        </w:rPr>
        <w:t>1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5E7EB8" w:rsidRPr="00D42E90">
        <w:rPr>
          <w:rFonts w:ascii="Arial" w:hAnsi="Arial" w:cs="Arial"/>
          <w:b/>
          <w:sz w:val="24"/>
          <w:szCs w:val="24"/>
        </w:rPr>
        <w:t>–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4839B8" w:rsidRPr="004839B8">
        <w:rPr>
          <w:rFonts w:ascii="Arial" w:hAnsi="Arial" w:cs="Arial"/>
          <w:b/>
          <w:sz w:val="24"/>
          <w:szCs w:val="24"/>
        </w:rPr>
        <w:t xml:space="preserve">Reading Our </w:t>
      </w:r>
      <w:proofErr w:type="gramStart"/>
      <w:r w:rsidR="004839B8" w:rsidRPr="004839B8">
        <w:rPr>
          <w:rFonts w:ascii="Arial" w:hAnsi="Arial" w:cs="Arial"/>
          <w:b/>
          <w:sz w:val="24"/>
          <w:szCs w:val="24"/>
        </w:rPr>
        <w:t>Emotions  (</w:t>
      </w:r>
      <w:proofErr w:type="gramEnd"/>
      <w:r w:rsidR="004839B8" w:rsidRPr="004839B8">
        <w:rPr>
          <w:rFonts w:ascii="Arial" w:hAnsi="Arial" w:cs="Arial"/>
          <w:b/>
          <w:sz w:val="24"/>
          <w:szCs w:val="24"/>
        </w:rPr>
        <w:t>29:16)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DF90E" w14:textId="171FBEBD" w:rsidR="00FE32DB" w:rsidRPr="0027186B" w:rsidRDefault="0027186B" w:rsidP="0027186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27186B">
        <w:rPr>
          <w:rFonts w:ascii="Arial" w:hAnsi="Arial" w:cs="Arial"/>
          <w:bCs/>
          <w:sz w:val="24"/>
          <w:szCs w:val="24"/>
        </w:rPr>
        <w:t xml:space="preserve">ll our emotional indicators register at the same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2718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7186B">
        <w:rPr>
          <w:rFonts w:ascii="Arial" w:hAnsi="Arial" w:cs="Arial"/>
          <w:bCs/>
          <w:sz w:val="24"/>
          <w:szCs w:val="24"/>
        </w:rPr>
        <w:t>making it difficult for us to</w:t>
      </w:r>
      <w:r>
        <w:rPr>
          <w:rFonts w:ascii="Arial" w:hAnsi="Arial" w:cs="Arial"/>
          <w:bCs/>
          <w:sz w:val="24"/>
          <w:szCs w:val="24"/>
        </w:rPr>
        <w:t xml:space="preserve"> read them.</w:t>
      </w:r>
    </w:p>
    <w:p w14:paraId="582640B0" w14:textId="4E8C85C4" w:rsidR="00C03D12" w:rsidRDefault="00C03D1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03AF7" w14:textId="77777777" w:rsidR="002F4685" w:rsidRDefault="002F4685" w:rsidP="00DA2CA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2F4685">
        <w:rPr>
          <w:rFonts w:ascii="Arial" w:hAnsi="Arial" w:cs="Arial"/>
          <w:bCs/>
          <w:sz w:val="24"/>
          <w:szCs w:val="24"/>
        </w:rPr>
        <w:t xml:space="preserve">ach emotion within us is its own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2F4685">
        <w:rPr>
          <w:rFonts w:ascii="Arial" w:hAnsi="Arial" w:cs="Arial"/>
          <w:bCs/>
          <w:sz w:val="24"/>
          <w:szCs w:val="24"/>
        </w:rPr>
        <w:t xml:space="preserve"> or indicator</w:t>
      </w:r>
      <w:r>
        <w:rPr>
          <w:rFonts w:ascii="Arial" w:hAnsi="Arial" w:cs="Arial"/>
          <w:bCs/>
          <w:sz w:val="24"/>
          <w:szCs w:val="24"/>
        </w:rPr>
        <w:t>.</w:t>
      </w:r>
    </w:p>
    <w:p w14:paraId="6822D1BF" w14:textId="77777777" w:rsidR="002F4685" w:rsidRPr="002F4685" w:rsidRDefault="002F4685" w:rsidP="002F468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FF48445" w14:textId="73771984" w:rsidR="00C03D12" w:rsidRPr="00DA2CA3" w:rsidRDefault="002F4685" w:rsidP="00DA2CA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2F4685">
        <w:rPr>
          <w:rFonts w:ascii="Arial" w:hAnsi="Arial" w:cs="Arial"/>
          <w:bCs/>
          <w:sz w:val="24"/>
          <w:szCs w:val="24"/>
        </w:rPr>
        <w:t xml:space="preserve">ach emotion contributes to the overall report of the </w:t>
      </w:r>
      <w:r>
        <w:rPr>
          <w:rFonts w:ascii="Arial" w:hAnsi="Arial" w:cs="Arial"/>
          <w:bCs/>
          <w:sz w:val="24"/>
          <w:szCs w:val="24"/>
        </w:rPr>
        <w:t xml:space="preserve">______________________ </w:t>
      </w:r>
      <w:r w:rsidR="00AB54A4">
        <w:rPr>
          <w:rFonts w:ascii="Arial" w:hAnsi="Arial" w:cs="Arial"/>
          <w:bCs/>
          <w:sz w:val="24"/>
          <w:szCs w:val="24"/>
        </w:rPr>
        <w:t>it belongs in</w:t>
      </w:r>
      <w:r w:rsidRPr="002F4685">
        <w:rPr>
          <w:rFonts w:ascii="Arial" w:hAnsi="Arial" w:cs="Arial"/>
          <w:bCs/>
          <w:sz w:val="24"/>
          <w:szCs w:val="24"/>
        </w:rPr>
        <w:t>.</w:t>
      </w:r>
    </w:p>
    <w:p w14:paraId="60C63501" w14:textId="25C5782C" w:rsidR="00C03D12" w:rsidRDefault="00C03D1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FE569" w14:textId="6CEE8018" w:rsidR="00C8124F" w:rsidRPr="00C8124F" w:rsidRDefault="00C8124F" w:rsidP="00C8124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8124F">
        <w:rPr>
          <w:rFonts w:ascii="Arial" w:hAnsi="Arial" w:cs="Arial"/>
          <w:bCs/>
          <w:sz w:val="24"/>
          <w:szCs w:val="24"/>
        </w:rPr>
        <w:t xml:space="preserve">Each indicator registers 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C8124F">
        <w:rPr>
          <w:rFonts w:ascii="Arial" w:hAnsi="Arial" w:cs="Arial"/>
          <w:bCs/>
          <w:sz w:val="24"/>
          <w:szCs w:val="24"/>
        </w:rPr>
        <w:t xml:space="preserve"> of the others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0F7D03AF" w14:textId="4A03022D" w:rsidR="00C8124F" w:rsidRDefault="00C8124F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5BA0" w14:textId="091F55B2" w:rsidR="00C8124F" w:rsidRPr="00420556" w:rsidRDefault="00420556" w:rsidP="004205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420556">
        <w:rPr>
          <w:rFonts w:ascii="Arial" w:hAnsi="Arial" w:cs="Arial"/>
          <w:bCs/>
          <w:sz w:val="24"/>
          <w:szCs w:val="24"/>
        </w:rPr>
        <w:t xml:space="preserve">ach emotion can be 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Pr="00420556">
        <w:rPr>
          <w:rFonts w:ascii="Arial" w:hAnsi="Arial" w:cs="Arial"/>
          <w:bCs/>
          <w:sz w:val="24"/>
          <w:szCs w:val="24"/>
        </w:rPr>
        <w:t xml:space="preserve"> by the other emotions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43A9A2C9" w14:textId="5DD6D016" w:rsidR="00C8124F" w:rsidRDefault="00C8124F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E11E6" w14:textId="77777777" w:rsidR="007F2777" w:rsidRDefault="007F2777" w:rsidP="007F277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7F2777">
        <w:rPr>
          <w:rFonts w:ascii="Arial" w:hAnsi="Arial" w:cs="Arial"/>
          <w:bCs/>
          <w:sz w:val="24"/>
          <w:szCs w:val="24"/>
        </w:rPr>
        <w:t xml:space="preserve">ur emotions are part of our soul, which is still in the process of being </w:t>
      </w:r>
    </w:p>
    <w:p w14:paraId="1FE1904E" w14:textId="77777777" w:rsidR="007F2777" w:rsidRPr="007F2777" w:rsidRDefault="007F2777" w:rsidP="007F277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4F9B862" w14:textId="0F521E38" w:rsidR="00C8124F" w:rsidRPr="007F2777" w:rsidRDefault="007F2777" w:rsidP="007F277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</w:t>
      </w:r>
    </w:p>
    <w:p w14:paraId="39491128" w14:textId="43240598" w:rsidR="00C03D12" w:rsidRDefault="00C03D1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77ECB" w14:textId="311BC25B" w:rsidR="00C03D12" w:rsidRPr="002943B4" w:rsidRDefault="0057538F" w:rsidP="002943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943B4">
        <w:rPr>
          <w:rFonts w:ascii="Arial" w:hAnsi="Arial" w:cs="Arial"/>
          <w:bCs/>
          <w:sz w:val="24"/>
          <w:szCs w:val="24"/>
        </w:rPr>
        <w:t>Most people think</w:t>
      </w:r>
      <w:r w:rsidR="002943B4" w:rsidRPr="002943B4">
        <w:rPr>
          <w:rFonts w:ascii="Arial" w:hAnsi="Arial" w:cs="Arial"/>
          <w:bCs/>
          <w:sz w:val="24"/>
          <w:szCs w:val="24"/>
        </w:rPr>
        <w:t xml:space="preserve"> </w:t>
      </w:r>
      <w:r w:rsidRPr="002943B4">
        <w:rPr>
          <w:rFonts w:ascii="Arial" w:hAnsi="Arial" w:cs="Arial"/>
          <w:bCs/>
          <w:sz w:val="24"/>
          <w:szCs w:val="24"/>
        </w:rPr>
        <w:t xml:space="preserve">of themselves primarily as a </w:t>
      </w:r>
      <w:r w:rsidR="002943B4">
        <w:rPr>
          <w:rFonts w:ascii="Arial" w:hAnsi="Arial" w:cs="Arial"/>
          <w:bCs/>
          <w:sz w:val="24"/>
          <w:szCs w:val="24"/>
        </w:rPr>
        <w:t>____________________</w:t>
      </w:r>
      <w:r w:rsidRPr="002943B4">
        <w:rPr>
          <w:rFonts w:ascii="Arial" w:hAnsi="Arial" w:cs="Arial"/>
          <w:bCs/>
          <w:sz w:val="24"/>
          <w:szCs w:val="24"/>
        </w:rPr>
        <w:t xml:space="preserve"> being</w:t>
      </w:r>
      <w:r w:rsidR="002943B4" w:rsidRPr="002943B4">
        <w:rPr>
          <w:rFonts w:ascii="Arial" w:hAnsi="Arial" w:cs="Arial"/>
          <w:bCs/>
          <w:sz w:val="24"/>
          <w:szCs w:val="24"/>
        </w:rPr>
        <w:t>.</w:t>
      </w:r>
    </w:p>
    <w:p w14:paraId="4706D794" w14:textId="6C8922E7" w:rsidR="00FE32DB" w:rsidRDefault="00FE32D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6394A" w14:textId="77777777" w:rsidR="003C1C21" w:rsidRDefault="003C1C21" w:rsidP="003C1C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3C1C21">
        <w:rPr>
          <w:rFonts w:ascii="Arial" w:hAnsi="Arial" w:cs="Arial"/>
          <w:bCs/>
          <w:sz w:val="24"/>
          <w:szCs w:val="24"/>
        </w:rPr>
        <w:t xml:space="preserve">o help </w:t>
      </w:r>
      <w:r>
        <w:rPr>
          <w:rFonts w:ascii="Arial" w:hAnsi="Arial" w:cs="Arial"/>
          <w:bCs/>
          <w:sz w:val="24"/>
          <w:szCs w:val="24"/>
        </w:rPr>
        <w:t xml:space="preserve">a counseling </w:t>
      </w:r>
      <w:r w:rsidRPr="003C1C21">
        <w:rPr>
          <w:rFonts w:ascii="Arial" w:hAnsi="Arial" w:cs="Arial"/>
          <w:bCs/>
          <w:sz w:val="24"/>
          <w:szCs w:val="24"/>
        </w:rPr>
        <w:t>client get in touch with their emotions</w:t>
      </w:r>
      <w:r>
        <w:rPr>
          <w:rFonts w:ascii="Arial" w:hAnsi="Arial" w:cs="Arial"/>
          <w:bCs/>
          <w:sz w:val="24"/>
          <w:szCs w:val="24"/>
        </w:rPr>
        <w:t xml:space="preserve"> a counselor/therapist </w:t>
      </w:r>
    </w:p>
    <w:p w14:paraId="0E50A07B" w14:textId="77777777" w:rsidR="003C1C21" w:rsidRPr="003C1C21" w:rsidRDefault="003C1C21" w:rsidP="003C1C2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40CE576" w14:textId="58CD9033" w:rsidR="00FE32DB" w:rsidRPr="003C1C21" w:rsidRDefault="003C1C21" w:rsidP="003C1C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trained to ask, “I see. And how does this make you ________________.”</w:t>
      </w:r>
    </w:p>
    <w:p w14:paraId="2A03D8D5" w14:textId="52762E9C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6F875" w14:textId="2F56E369" w:rsidR="003C1C21" w:rsidRPr="00026D2B" w:rsidRDefault="00026D2B" w:rsidP="00026D2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26D2B">
        <w:rPr>
          <w:rFonts w:ascii="Arial" w:hAnsi="Arial" w:cs="Arial"/>
          <w:bCs/>
          <w:sz w:val="24"/>
          <w:szCs w:val="24"/>
        </w:rPr>
        <w:t xml:space="preserve">Some traumatized people do not think they have the </w:t>
      </w:r>
      <w:r w:rsidR="002364C9">
        <w:rPr>
          <w:rFonts w:ascii="Arial" w:hAnsi="Arial" w:cs="Arial"/>
          <w:bCs/>
          <w:sz w:val="24"/>
          <w:szCs w:val="24"/>
        </w:rPr>
        <w:t>___________________</w:t>
      </w:r>
      <w:r w:rsidRPr="00026D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26D2B">
        <w:rPr>
          <w:rFonts w:ascii="Arial" w:hAnsi="Arial" w:cs="Arial"/>
          <w:bCs/>
          <w:sz w:val="24"/>
          <w:szCs w:val="24"/>
        </w:rPr>
        <w:t>to</w:t>
      </w:r>
      <w:proofErr w:type="spellEnd"/>
      <w:r w:rsidRPr="00026D2B">
        <w:rPr>
          <w:rFonts w:ascii="Arial" w:hAnsi="Arial" w:cs="Arial"/>
          <w:bCs/>
          <w:sz w:val="24"/>
          <w:szCs w:val="24"/>
        </w:rPr>
        <w:t xml:space="preserve"> have certain feelings.</w:t>
      </w:r>
    </w:p>
    <w:p w14:paraId="1E9CF324" w14:textId="06287BA8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1C8BC2" w14:textId="763B8554" w:rsidR="003C1C21" w:rsidRPr="00356EB4" w:rsidRDefault="00356EB4" w:rsidP="00356EB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356EB4">
        <w:rPr>
          <w:rFonts w:ascii="Arial" w:hAnsi="Arial" w:cs="Arial"/>
          <w:bCs/>
          <w:sz w:val="24"/>
          <w:szCs w:val="24"/>
        </w:rPr>
        <w:t xml:space="preserve">t is OK to have emotional </w:t>
      </w:r>
      <w:r>
        <w:rPr>
          <w:rFonts w:ascii="Arial" w:hAnsi="Arial" w:cs="Arial"/>
          <w:bCs/>
          <w:sz w:val="24"/>
          <w:szCs w:val="24"/>
        </w:rPr>
        <w:t>_____________________</w:t>
      </w:r>
      <w:r w:rsidRPr="00356EB4">
        <w:rPr>
          <w:rFonts w:ascii="Arial" w:hAnsi="Arial" w:cs="Arial"/>
          <w:bCs/>
          <w:sz w:val="24"/>
          <w:szCs w:val="24"/>
        </w:rPr>
        <w:t>.</w:t>
      </w:r>
    </w:p>
    <w:p w14:paraId="3E718569" w14:textId="2417EF01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B75EF" w14:textId="77B00A60" w:rsidR="009C2B53" w:rsidRPr="009C2B53" w:rsidRDefault="009C2B53" w:rsidP="009C2B5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C2B53">
        <w:rPr>
          <w:rFonts w:ascii="Arial" w:hAnsi="Arial" w:cs="Arial"/>
          <w:bCs/>
          <w:sz w:val="24"/>
          <w:szCs w:val="24"/>
        </w:rPr>
        <w:t xml:space="preserve">Emotions only become wrong when we act out of them in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9C2B53">
        <w:rPr>
          <w:rFonts w:ascii="Arial" w:hAnsi="Arial" w:cs="Arial"/>
          <w:bCs/>
          <w:sz w:val="24"/>
          <w:szCs w:val="24"/>
        </w:rPr>
        <w:t xml:space="preserve"> or hurtful ways.</w:t>
      </w:r>
    </w:p>
    <w:p w14:paraId="4538B561" w14:textId="2B933709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7D2CF" w14:textId="79FC3CE7" w:rsidR="00294BCA" w:rsidRDefault="00294BCA" w:rsidP="00294BC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need </w:t>
      </w:r>
      <w:r w:rsidRPr="00294BCA">
        <w:rPr>
          <w:rFonts w:ascii="Arial" w:hAnsi="Arial" w:cs="Arial"/>
          <w:bCs/>
          <w:sz w:val="24"/>
          <w:szCs w:val="24"/>
        </w:rPr>
        <w:t xml:space="preserve">to be in touch with </w:t>
      </w:r>
      <w:r>
        <w:rPr>
          <w:rFonts w:ascii="Arial" w:hAnsi="Arial" w:cs="Arial"/>
          <w:bCs/>
          <w:sz w:val="24"/>
          <w:szCs w:val="24"/>
        </w:rPr>
        <w:t>our</w:t>
      </w:r>
      <w:r w:rsidRPr="00294BCA">
        <w:rPr>
          <w:rFonts w:ascii="Arial" w:hAnsi="Arial" w:cs="Arial"/>
          <w:bCs/>
          <w:sz w:val="24"/>
          <w:szCs w:val="24"/>
        </w:rPr>
        <w:t xml:space="preserve"> emotions</w:t>
      </w:r>
      <w:r>
        <w:rPr>
          <w:rFonts w:ascii="Arial" w:hAnsi="Arial" w:cs="Arial"/>
          <w:bCs/>
          <w:sz w:val="24"/>
          <w:szCs w:val="24"/>
        </w:rPr>
        <w:t>,</w:t>
      </w:r>
      <w:r w:rsidRPr="00294BCA">
        <w:rPr>
          <w:rFonts w:ascii="Arial" w:hAnsi="Arial" w:cs="Arial"/>
          <w:bCs/>
          <w:sz w:val="24"/>
          <w:szCs w:val="24"/>
        </w:rPr>
        <w:t xml:space="preserve"> which means to </w:t>
      </w:r>
      <w:r>
        <w:rPr>
          <w:rFonts w:ascii="Arial" w:hAnsi="Arial" w:cs="Arial"/>
          <w:bCs/>
          <w:sz w:val="24"/>
          <w:szCs w:val="24"/>
        </w:rPr>
        <w:t>________________</w:t>
      </w:r>
    </w:p>
    <w:p w14:paraId="2F6EF869" w14:textId="77777777" w:rsidR="00294BCA" w:rsidRPr="00294BCA" w:rsidRDefault="00294BCA" w:rsidP="00294BC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9B32438" w14:textId="654CE876" w:rsidR="003C1C21" w:rsidRPr="00294BCA" w:rsidRDefault="00294BCA" w:rsidP="00294BC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94BCA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294BCA">
        <w:rPr>
          <w:rFonts w:ascii="Arial" w:hAnsi="Arial" w:cs="Arial"/>
          <w:bCs/>
          <w:sz w:val="24"/>
          <w:szCs w:val="24"/>
        </w:rPr>
        <w:t xml:space="preserve"> them correctly</w:t>
      </w:r>
      <w:r>
        <w:rPr>
          <w:rFonts w:ascii="Arial" w:hAnsi="Arial" w:cs="Arial"/>
          <w:bCs/>
          <w:sz w:val="24"/>
          <w:szCs w:val="24"/>
        </w:rPr>
        <w:t>.</w:t>
      </w:r>
    </w:p>
    <w:p w14:paraId="1323D34B" w14:textId="606DA775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E0AB8" w14:textId="463BFD98" w:rsidR="003C1C21" w:rsidRPr="00A2272D" w:rsidRDefault="00A2272D" w:rsidP="00A2272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also need </w:t>
      </w:r>
      <w:r w:rsidR="00207BB1" w:rsidRPr="00A2272D">
        <w:rPr>
          <w:rFonts w:ascii="Arial" w:hAnsi="Arial" w:cs="Arial"/>
          <w:bCs/>
          <w:sz w:val="24"/>
          <w:szCs w:val="24"/>
        </w:rPr>
        <w:t xml:space="preserve">to know how to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="00207BB1" w:rsidRPr="00A2272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our</w:t>
      </w:r>
      <w:r w:rsidR="00207BB1" w:rsidRPr="00A2272D">
        <w:rPr>
          <w:rFonts w:ascii="Arial" w:hAnsi="Arial" w:cs="Arial"/>
          <w:bCs/>
          <w:sz w:val="24"/>
          <w:szCs w:val="24"/>
        </w:rPr>
        <w:t xml:space="preserve"> emotions properly.</w:t>
      </w:r>
    </w:p>
    <w:p w14:paraId="44EE84CB" w14:textId="154AE995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D9E19" w14:textId="77777777" w:rsidR="00225B20" w:rsidRDefault="00225B20" w:rsidP="00225B2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25B20">
        <w:rPr>
          <w:rFonts w:ascii="Arial" w:hAnsi="Arial" w:cs="Arial"/>
          <w:bCs/>
          <w:sz w:val="24"/>
          <w:szCs w:val="24"/>
        </w:rPr>
        <w:t xml:space="preserve">By processing the emotional indicators associated with any life experience, we </w:t>
      </w:r>
    </w:p>
    <w:p w14:paraId="79E71E17" w14:textId="77777777" w:rsidR="00225B20" w:rsidRPr="00225B20" w:rsidRDefault="00225B20" w:rsidP="00225B2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EC3E009" w14:textId="7D1DE741" w:rsidR="00225B20" w:rsidRPr="00225B20" w:rsidRDefault="00225B20" w:rsidP="00225B2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5B20">
        <w:rPr>
          <w:rFonts w:ascii="Arial" w:hAnsi="Arial" w:cs="Arial"/>
          <w:bCs/>
          <w:sz w:val="24"/>
          <w:szCs w:val="24"/>
        </w:rPr>
        <w:t xml:space="preserve">will determine possible 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225B20">
        <w:rPr>
          <w:rFonts w:ascii="Arial" w:hAnsi="Arial" w:cs="Arial"/>
          <w:bCs/>
          <w:sz w:val="24"/>
          <w:szCs w:val="24"/>
        </w:rPr>
        <w:t xml:space="preserve"> to that experience.</w:t>
      </w:r>
    </w:p>
    <w:p w14:paraId="75EFB2E5" w14:textId="07AEFD1F" w:rsidR="00A02FB6" w:rsidRDefault="00A02FB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14196" w14:textId="31CB1C6E" w:rsidR="001F28CA" w:rsidRPr="001F28CA" w:rsidRDefault="001F28CA" w:rsidP="001F28C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F28CA">
        <w:rPr>
          <w:rFonts w:ascii="Arial" w:hAnsi="Arial" w:cs="Arial"/>
          <w:bCs/>
          <w:sz w:val="24"/>
          <w:szCs w:val="24"/>
        </w:rPr>
        <w:t>Before acting out any of these possible responses, two more determinations should always be made.</w:t>
      </w:r>
    </w:p>
    <w:p w14:paraId="2993961E" w14:textId="77777777" w:rsidR="008F7F54" w:rsidRPr="008F7F54" w:rsidRDefault="008F7F54" w:rsidP="008F7F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14089" w14:textId="2D9D9FC2" w:rsidR="00A02FB6" w:rsidRPr="008F7F54" w:rsidRDefault="008F7F54" w:rsidP="008F7F5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my proposed action </w:t>
      </w:r>
      <w:r w:rsidRPr="008F7F54">
        <w:rPr>
          <w:rFonts w:ascii="Arial" w:hAnsi="Arial" w:cs="Arial"/>
          <w:sz w:val="24"/>
          <w:szCs w:val="24"/>
        </w:rPr>
        <w:t xml:space="preserve">according to Godly </w:t>
      </w:r>
      <w:r>
        <w:rPr>
          <w:rFonts w:ascii="Arial" w:hAnsi="Arial" w:cs="Arial"/>
          <w:sz w:val="24"/>
          <w:szCs w:val="24"/>
        </w:rPr>
        <w:t>_________________________</w:t>
      </w:r>
      <w:r w:rsidRPr="008F7F54">
        <w:rPr>
          <w:rFonts w:ascii="Arial" w:hAnsi="Arial" w:cs="Arial"/>
          <w:sz w:val="24"/>
          <w:szCs w:val="24"/>
        </w:rPr>
        <w:t xml:space="preserve"> of truth</w:t>
      </w:r>
      <w:r>
        <w:rPr>
          <w:rFonts w:ascii="Arial" w:hAnsi="Arial" w:cs="Arial"/>
          <w:sz w:val="24"/>
          <w:szCs w:val="24"/>
        </w:rPr>
        <w:t>?</w:t>
      </w:r>
    </w:p>
    <w:p w14:paraId="0D136EF8" w14:textId="3D94D85E" w:rsidR="00A02FB6" w:rsidRDefault="00A02FB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D5170" w14:textId="2AF722E8" w:rsidR="00A02FB6" w:rsidRDefault="001D0883" w:rsidP="00BD17C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my proposed action</w:t>
      </w:r>
      <w:r w:rsidRPr="00BD17CD">
        <w:rPr>
          <w:rFonts w:ascii="Arial" w:hAnsi="Arial" w:cs="Arial"/>
          <w:sz w:val="24"/>
          <w:szCs w:val="24"/>
        </w:rPr>
        <w:t xml:space="preserve"> </w:t>
      </w:r>
      <w:r w:rsidR="00BD17CD" w:rsidRPr="00BD17CD">
        <w:rPr>
          <w:rFonts w:ascii="Arial" w:hAnsi="Arial" w:cs="Arial"/>
          <w:sz w:val="24"/>
          <w:szCs w:val="24"/>
        </w:rPr>
        <w:t xml:space="preserve">God’s </w:t>
      </w:r>
      <w:r w:rsidR="008C102E">
        <w:rPr>
          <w:rFonts w:ascii="Arial" w:hAnsi="Arial" w:cs="Arial"/>
          <w:sz w:val="24"/>
          <w:szCs w:val="24"/>
        </w:rPr>
        <w:t>______________</w:t>
      </w:r>
      <w:r w:rsidR="00BD17CD" w:rsidRPr="00BD17CD">
        <w:rPr>
          <w:rFonts w:ascii="Arial" w:hAnsi="Arial" w:cs="Arial"/>
          <w:sz w:val="24"/>
          <w:szCs w:val="24"/>
        </w:rPr>
        <w:t xml:space="preserve"> or leading</w:t>
      </w:r>
      <w:r w:rsidR="008C102E">
        <w:rPr>
          <w:rFonts w:ascii="Arial" w:hAnsi="Arial" w:cs="Arial"/>
          <w:sz w:val="24"/>
          <w:szCs w:val="24"/>
        </w:rPr>
        <w:t>?</w:t>
      </w:r>
    </w:p>
    <w:p w14:paraId="5BC97A6D" w14:textId="5B6A9E82" w:rsidR="00A02FB6" w:rsidRDefault="00A02FB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83DF1" w14:textId="77777777" w:rsidR="00CD385C" w:rsidRDefault="00CD385C" w:rsidP="00CD385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CD385C">
        <w:rPr>
          <w:rFonts w:ascii="Arial" w:hAnsi="Arial" w:cs="Arial"/>
          <w:bCs/>
          <w:sz w:val="24"/>
          <w:szCs w:val="24"/>
        </w:rPr>
        <w:t xml:space="preserve">e will usually conclude and store the memory of how we feel about an </w:t>
      </w:r>
    </w:p>
    <w:p w14:paraId="71D850EA" w14:textId="77777777" w:rsidR="00CD385C" w:rsidRDefault="00CD385C" w:rsidP="00CD385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4FC52F" w14:textId="474D0C29" w:rsidR="00A02FB6" w:rsidRPr="00CD385C" w:rsidRDefault="00CD385C" w:rsidP="00CD385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D385C">
        <w:rPr>
          <w:rFonts w:ascii="Arial" w:hAnsi="Arial" w:cs="Arial"/>
          <w:bCs/>
          <w:sz w:val="24"/>
          <w:szCs w:val="24"/>
        </w:rPr>
        <w:t xml:space="preserve">experience under the name of the 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CD385C">
        <w:rPr>
          <w:rFonts w:ascii="Arial" w:hAnsi="Arial" w:cs="Arial"/>
          <w:bCs/>
          <w:sz w:val="24"/>
          <w:szCs w:val="24"/>
        </w:rPr>
        <w:t xml:space="preserve"> feeling.</w:t>
      </w:r>
    </w:p>
    <w:p w14:paraId="421EBFC9" w14:textId="30B04EF9" w:rsidR="008F1147" w:rsidRDefault="008F11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26ED6" w14:textId="53BE200D" w:rsidR="008F1147" w:rsidRPr="0039083E" w:rsidRDefault="0039083E" w:rsidP="0039083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9083E">
        <w:rPr>
          <w:rFonts w:ascii="Arial" w:hAnsi="Arial" w:cs="Arial"/>
          <w:bCs/>
          <w:sz w:val="24"/>
          <w:szCs w:val="24"/>
        </w:rPr>
        <w:t xml:space="preserve">It is easier to define how we feel when one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39083E">
        <w:rPr>
          <w:rFonts w:ascii="Arial" w:hAnsi="Arial" w:cs="Arial"/>
          <w:bCs/>
          <w:sz w:val="24"/>
          <w:szCs w:val="24"/>
        </w:rPr>
        <w:t xml:space="preserve"> is predominantly responding over all the rest.</w:t>
      </w:r>
    </w:p>
    <w:p w14:paraId="60710418" w14:textId="6AB6FDB6" w:rsidR="008F1147" w:rsidRDefault="008F11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01CAB" w14:textId="00CEBDA1" w:rsidR="008F1147" w:rsidRPr="00C0423A" w:rsidRDefault="00C0423A" w:rsidP="00C0423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260760" w:rsidRPr="00C0423A">
        <w:rPr>
          <w:rFonts w:ascii="Arial" w:hAnsi="Arial" w:cs="Arial"/>
          <w:bCs/>
          <w:sz w:val="24"/>
          <w:szCs w:val="24"/>
        </w:rPr>
        <w:t xml:space="preserve">t takes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="00260760" w:rsidRPr="00C0423A">
        <w:rPr>
          <w:rFonts w:ascii="Arial" w:hAnsi="Arial" w:cs="Arial"/>
          <w:bCs/>
          <w:sz w:val="24"/>
          <w:szCs w:val="24"/>
        </w:rPr>
        <w:t xml:space="preserve"> to process the emotional settings associated with any multi-emotional experience</w:t>
      </w:r>
      <w:r>
        <w:rPr>
          <w:rFonts w:ascii="Arial" w:hAnsi="Arial" w:cs="Arial"/>
          <w:bCs/>
          <w:sz w:val="24"/>
          <w:szCs w:val="24"/>
        </w:rPr>
        <w:t>.</w:t>
      </w:r>
    </w:p>
    <w:p w14:paraId="454A3F7B" w14:textId="4C7235B6" w:rsidR="008F1147" w:rsidRDefault="008F11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373C3" w14:textId="2564F6BF" w:rsidR="008F1147" w:rsidRPr="001A47BB" w:rsidRDefault="001A47BB" w:rsidP="001A47B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1A47BB">
        <w:rPr>
          <w:rFonts w:ascii="Arial" w:hAnsi="Arial" w:cs="Arial"/>
          <w:bCs/>
          <w:sz w:val="24"/>
          <w:szCs w:val="24"/>
        </w:rPr>
        <w:t xml:space="preserve">e </w:t>
      </w:r>
      <w:r w:rsidRPr="00C0423A">
        <w:rPr>
          <w:rFonts w:ascii="Arial" w:hAnsi="Arial" w:cs="Arial"/>
          <w:bCs/>
          <w:sz w:val="24"/>
          <w:szCs w:val="24"/>
        </w:rPr>
        <w:t xml:space="preserve">process </w:t>
      </w:r>
      <w:r>
        <w:rPr>
          <w:rFonts w:ascii="Arial" w:hAnsi="Arial" w:cs="Arial"/>
          <w:bCs/>
          <w:sz w:val="24"/>
          <w:szCs w:val="24"/>
        </w:rPr>
        <w:t>our</w:t>
      </w:r>
      <w:r w:rsidRPr="00C0423A">
        <w:rPr>
          <w:rFonts w:ascii="Arial" w:hAnsi="Arial" w:cs="Arial"/>
          <w:bCs/>
          <w:sz w:val="24"/>
          <w:szCs w:val="24"/>
        </w:rPr>
        <w:t xml:space="preserve"> emotion</w:t>
      </w:r>
      <w:r>
        <w:rPr>
          <w:rFonts w:ascii="Arial" w:hAnsi="Arial" w:cs="Arial"/>
          <w:bCs/>
          <w:sz w:val="24"/>
          <w:szCs w:val="24"/>
        </w:rPr>
        <w:t>s</w:t>
      </w:r>
      <w:r w:rsidRPr="001A47BB">
        <w:rPr>
          <w:rFonts w:ascii="Arial" w:hAnsi="Arial" w:cs="Arial"/>
          <w:bCs/>
          <w:sz w:val="24"/>
          <w:szCs w:val="24"/>
        </w:rPr>
        <w:t xml:space="preserve"> by </w:t>
      </w:r>
      <w:r>
        <w:rPr>
          <w:rFonts w:ascii="Arial" w:hAnsi="Arial" w:cs="Arial"/>
          <w:bCs/>
          <w:sz w:val="24"/>
          <w:szCs w:val="24"/>
        </w:rPr>
        <w:t>__________________________</w:t>
      </w:r>
      <w:r w:rsidRPr="001A47BB">
        <w:rPr>
          <w:rFonts w:ascii="Arial" w:hAnsi="Arial" w:cs="Arial"/>
          <w:bCs/>
          <w:sz w:val="24"/>
          <w:szCs w:val="24"/>
        </w:rPr>
        <w:t xml:space="preserve"> the memory file of that experience several times</w:t>
      </w:r>
      <w:r>
        <w:rPr>
          <w:rFonts w:ascii="Arial" w:hAnsi="Arial" w:cs="Arial"/>
          <w:bCs/>
          <w:sz w:val="24"/>
          <w:szCs w:val="24"/>
        </w:rPr>
        <w:t xml:space="preserve"> to</w:t>
      </w:r>
      <w:r w:rsidRPr="001A47BB">
        <w:rPr>
          <w:rFonts w:ascii="Arial" w:hAnsi="Arial" w:cs="Arial"/>
          <w:bCs/>
          <w:sz w:val="24"/>
          <w:szCs w:val="24"/>
        </w:rPr>
        <w:t xml:space="preserve"> read the emotional settings</w:t>
      </w:r>
      <w:r>
        <w:rPr>
          <w:rFonts w:ascii="Arial" w:hAnsi="Arial" w:cs="Arial"/>
          <w:bCs/>
          <w:sz w:val="24"/>
          <w:szCs w:val="24"/>
        </w:rPr>
        <w:t>.</w:t>
      </w:r>
    </w:p>
    <w:p w14:paraId="6A80B413" w14:textId="66892B1F" w:rsidR="001A47BB" w:rsidRDefault="001A47B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82585" w14:textId="6515D855" w:rsidR="001A47BB" w:rsidRPr="006D6FEB" w:rsidRDefault="00456D4C" w:rsidP="006D6FE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D6FEB">
        <w:rPr>
          <w:rFonts w:ascii="Arial" w:hAnsi="Arial" w:cs="Arial"/>
          <w:bCs/>
          <w:sz w:val="24"/>
          <w:szCs w:val="24"/>
        </w:rPr>
        <w:t xml:space="preserve">When we reopen a memory file, we will experience every </w:t>
      </w:r>
      <w:r w:rsidR="006D6FEB">
        <w:rPr>
          <w:rFonts w:ascii="Arial" w:hAnsi="Arial" w:cs="Arial"/>
          <w:bCs/>
          <w:sz w:val="24"/>
          <w:szCs w:val="24"/>
        </w:rPr>
        <w:t>__________________</w:t>
      </w:r>
      <w:r w:rsidRPr="006D6FEB">
        <w:rPr>
          <w:rFonts w:ascii="Arial" w:hAnsi="Arial" w:cs="Arial"/>
          <w:bCs/>
          <w:sz w:val="24"/>
          <w:szCs w:val="24"/>
        </w:rPr>
        <w:t xml:space="preserve"> the same as we did at the time of the </w:t>
      </w:r>
      <w:r w:rsidR="006D6FEB">
        <w:rPr>
          <w:rFonts w:ascii="Arial" w:hAnsi="Arial" w:cs="Arial"/>
          <w:bCs/>
          <w:sz w:val="24"/>
          <w:szCs w:val="24"/>
        </w:rPr>
        <w:t>e</w:t>
      </w:r>
      <w:r w:rsidRPr="006D6FEB">
        <w:rPr>
          <w:rFonts w:ascii="Arial" w:hAnsi="Arial" w:cs="Arial"/>
          <w:bCs/>
          <w:sz w:val="24"/>
          <w:szCs w:val="24"/>
        </w:rPr>
        <w:t>xperience.</w:t>
      </w:r>
    </w:p>
    <w:p w14:paraId="184E5477" w14:textId="100B262F" w:rsidR="001A47BB" w:rsidRDefault="001A47B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4A175" w14:textId="481E3DFE" w:rsidR="001A47BB" w:rsidRPr="004C230C" w:rsidRDefault="004C230C" w:rsidP="004C230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C230C">
        <w:rPr>
          <w:rFonts w:ascii="Arial" w:hAnsi="Arial" w:cs="Arial"/>
          <w:bCs/>
          <w:sz w:val="24"/>
          <w:szCs w:val="24"/>
        </w:rPr>
        <w:t xml:space="preserve">These emotional indicator levels will always occur when we </w:t>
      </w:r>
      <w:r w:rsidR="00EB287B">
        <w:rPr>
          <w:rFonts w:ascii="Arial" w:hAnsi="Arial" w:cs="Arial"/>
          <w:bCs/>
          <w:sz w:val="24"/>
          <w:szCs w:val="24"/>
        </w:rPr>
        <w:t>_________________</w:t>
      </w:r>
      <w:r w:rsidRPr="004C230C">
        <w:rPr>
          <w:rFonts w:ascii="Arial" w:hAnsi="Arial" w:cs="Arial"/>
          <w:bCs/>
          <w:sz w:val="24"/>
          <w:szCs w:val="24"/>
        </w:rPr>
        <w:t xml:space="preserve"> about that event, until we process the file.</w:t>
      </w:r>
    </w:p>
    <w:p w14:paraId="1EDB6814" w14:textId="62348AED" w:rsidR="001A47BB" w:rsidRDefault="001A47B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EBB9F" w14:textId="77777777" w:rsidR="006051B8" w:rsidRDefault="006051B8" w:rsidP="006051B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051B8">
        <w:rPr>
          <w:rFonts w:ascii="Arial" w:hAnsi="Arial" w:cs="Arial"/>
          <w:bCs/>
          <w:sz w:val="24"/>
          <w:szCs w:val="24"/>
        </w:rPr>
        <w:t xml:space="preserve">Sometimes the processing of memory files can happen during </w:t>
      </w:r>
      <w:proofErr w:type="gramStart"/>
      <w:r w:rsidRPr="006051B8">
        <w:rPr>
          <w:rFonts w:ascii="Arial" w:hAnsi="Arial" w:cs="Arial"/>
          <w:bCs/>
          <w:sz w:val="24"/>
          <w:szCs w:val="24"/>
        </w:rPr>
        <w:t>our</w:t>
      </w:r>
      <w:proofErr w:type="gramEnd"/>
      <w:r w:rsidRPr="006051B8">
        <w:rPr>
          <w:rFonts w:ascii="Arial" w:hAnsi="Arial" w:cs="Arial"/>
          <w:bCs/>
          <w:sz w:val="24"/>
          <w:szCs w:val="24"/>
        </w:rPr>
        <w:t xml:space="preserve"> </w:t>
      </w:r>
    </w:p>
    <w:p w14:paraId="5570A1D8" w14:textId="77777777" w:rsidR="006051B8" w:rsidRPr="006051B8" w:rsidRDefault="006051B8" w:rsidP="006051B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4C280C4" w14:textId="5D823381" w:rsidR="001A47BB" w:rsidRPr="006051B8" w:rsidRDefault="006051B8" w:rsidP="006051B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_________________.</w:t>
      </w:r>
    </w:p>
    <w:p w14:paraId="1C15BD1C" w14:textId="0904AD86" w:rsidR="001A47BB" w:rsidRDefault="001A47B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192B3" w14:textId="796D2B28" w:rsidR="001A47BB" w:rsidRPr="00C2477C" w:rsidRDefault="00C2477C" w:rsidP="00C2477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2477C">
        <w:rPr>
          <w:rFonts w:ascii="Arial" w:hAnsi="Arial" w:cs="Arial"/>
          <w:bCs/>
          <w:sz w:val="24"/>
          <w:szCs w:val="24"/>
        </w:rPr>
        <w:t xml:space="preserve">If an experience is acutely emotionally </w:t>
      </w:r>
      <w:r w:rsidR="005A56E5">
        <w:rPr>
          <w:rFonts w:ascii="Arial" w:hAnsi="Arial" w:cs="Arial"/>
          <w:bCs/>
          <w:sz w:val="24"/>
          <w:szCs w:val="24"/>
        </w:rPr>
        <w:t>_____________________</w:t>
      </w:r>
      <w:r w:rsidRPr="00C2477C">
        <w:rPr>
          <w:rFonts w:ascii="Arial" w:hAnsi="Arial" w:cs="Arial"/>
          <w:bCs/>
          <w:sz w:val="24"/>
          <w:szCs w:val="24"/>
        </w:rPr>
        <w:t>, we may stay away from</w:t>
      </w:r>
      <w:r w:rsidR="005A56E5">
        <w:rPr>
          <w:rFonts w:ascii="Arial" w:hAnsi="Arial" w:cs="Arial"/>
          <w:bCs/>
          <w:sz w:val="24"/>
          <w:szCs w:val="24"/>
        </w:rPr>
        <w:t xml:space="preserve"> it.</w:t>
      </w:r>
    </w:p>
    <w:p w14:paraId="6E6560CB" w14:textId="423F2B48" w:rsidR="008F1147" w:rsidRDefault="008F11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C336A" w14:textId="45E66F11" w:rsidR="008F1147" w:rsidRPr="002632BD" w:rsidRDefault="002632BD" w:rsidP="002632B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 </w:t>
      </w:r>
      <w:r w:rsidRPr="002632BD">
        <w:rPr>
          <w:rFonts w:ascii="Arial" w:hAnsi="Arial" w:cs="Arial"/>
          <w:bCs/>
          <w:sz w:val="24"/>
          <w:szCs w:val="24"/>
        </w:rPr>
        <w:t xml:space="preserve">we become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Pr="002632BD">
        <w:rPr>
          <w:rFonts w:ascii="Arial" w:hAnsi="Arial" w:cs="Arial"/>
          <w:bCs/>
          <w:sz w:val="24"/>
          <w:szCs w:val="24"/>
        </w:rPr>
        <w:t xml:space="preserve"> with that unresolved, unprocessed memory, and think about it all the time</w:t>
      </w:r>
      <w:r>
        <w:rPr>
          <w:rFonts w:ascii="Arial" w:hAnsi="Arial" w:cs="Arial"/>
          <w:bCs/>
          <w:sz w:val="24"/>
          <w:szCs w:val="24"/>
        </w:rPr>
        <w:t>.</w:t>
      </w:r>
    </w:p>
    <w:p w14:paraId="3E02D128" w14:textId="0D1EB03E" w:rsidR="002632BD" w:rsidRDefault="002632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BBCBD" w14:textId="77777777" w:rsidR="0036399D" w:rsidRDefault="0036399D" w:rsidP="0036399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fully process our emotions requires that we understand…</w:t>
      </w:r>
    </w:p>
    <w:p w14:paraId="25548ED4" w14:textId="77777777" w:rsidR="0036399D" w:rsidRPr="0036399D" w:rsidRDefault="0036399D" w:rsidP="0036399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B4CDAFE" w14:textId="136944A9" w:rsidR="0036399D" w:rsidRPr="0036399D" w:rsidRDefault="0036399D" w:rsidP="0036399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6399D">
        <w:rPr>
          <w:rFonts w:ascii="Arial" w:hAnsi="Arial" w:cs="Arial"/>
          <w:sz w:val="24"/>
          <w:szCs w:val="24"/>
        </w:rPr>
        <w:t xml:space="preserve"> </w:t>
      </w:r>
      <w:r w:rsidR="00776C05" w:rsidRPr="0036399D">
        <w:rPr>
          <w:rFonts w:ascii="Arial" w:hAnsi="Arial" w:cs="Arial"/>
          <w:sz w:val="24"/>
          <w:szCs w:val="24"/>
        </w:rPr>
        <w:t xml:space="preserve">the way we </w:t>
      </w:r>
      <w:r>
        <w:rPr>
          <w:rFonts w:ascii="Arial" w:hAnsi="Arial" w:cs="Arial"/>
          <w:sz w:val="24"/>
          <w:szCs w:val="24"/>
        </w:rPr>
        <w:t>_________________</w:t>
      </w:r>
      <w:r w:rsidRPr="0036399D">
        <w:rPr>
          <w:rFonts w:ascii="Arial" w:hAnsi="Arial" w:cs="Arial"/>
          <w:sz w:val="24"/>
          <w:szCs w:val="24"/>
        </w:rPr>
        <w:t xml:space="preserve"> </w:t>
      </w:r>
      <w:r w:rsidR="00776C05" w:rsidRPr="0036399D">
        <w:rPr>
          <w:rFonts w:ascii="Arial" w:hAnsi="Arial" w:cs="Arial"/>
          <w:sz w:val="24"/>
          <w:szCs w:val="24"/>
        </w:rPr>
        <w:t xml:space="preserve">about </w:t>
      </w:r>
      <w:r w:rsidRPr="0036399D">
        <w:rPr>
          <w:rFonts w:ascii="Arial" w:hAnsi="Arial" w:cs="Arial"/>
          <w:sz w:val="24"/>
          <w:szCs w:val="24"/>
        </w:rPr>
        <w:t>an</w:t>
      </w:r>
      <w:r w:rsidR="00776C05" w:rsidRPr="0036399D">
        <w:rPr>
          <w:rFonts w:ascii="Arial" w:hAnsi="Arial" w:cs="Arial"/>
          <w:sz w:val="24"/>
          <w:szCs w:val="24"/>
        </w:rPr>
        <w:t xml:space="preserve"> experience,</w:t>
      </w:r>
    </w:p>
    <w:p w14:paraId="6E7A0CAD" w14:textId="77777777" w:rsidR="0036399D" w:rsidRPr="0036399D" w:rsidRDefault="0036399D" w:rsidP="0036399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58448A0" w14:textId="35BD70B6" w:rsidR="0036399D" w:rsidRPr="0036399D" w:rsidRDefault="0036399D" w:rsidP="0036399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6399D">
        <w:rPr>
          <w:rFonts w:ascii="Arial" w:hAnsi="Arial" w:cs="Arial"/>
          <w:sz w:val="24"/>
          <w:szCs w:val="24"/>
        </w:rPr>
        <w:t xml:space="preserve"> </w:t>
      </w:r>
      <w:r w:rsidR="00776C05" w:rsidRPr="0036399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________________________</w:t>
      </w:r>
      <w:r w:rsidR="00776C05" w:rsidRPr="0036399D">
        <w:rPr>
          <w:rFonts w:ascii="Arial" w:hAnsi="Arial" w:cs="Arial"/>
          <w:sz w:val="24"/>
          <w:szCs w:val="24"/>
        </w:rPr>
        <w:t xml:space="preserve"> we feel</w:t>
      </w:r>
      <w:r w:rsidRPr="0036399D">
        <w:rPr>
          <w:rFonts w:ascii="Arial" w:hAnsi="Arial" w:cs="Arial"/>
          <w:sz w:val="24"/>
          <w:szCs w:val="24"/>
        </w:rPr>
        <w:t xml:space="preserve"> </w:t>
      </w:r>
      <w:r w:rsidR="00776C05" w:rsidRPr="0036399D">
        <w:rPr>
          <w:rFonts w:ascii="Arial" w:hAnsi="Arial" w:cs="Arial"/>
          <w:sz w:val="24"/>
          <w:szCs w:val="24"/>
        </w:rPr>
        <w:t>that way,</w:t>
      </w:r>
    </w:p>
    <w:p w14:paraId="1EE30050" w14:textId="77777777" w:rsidR="0036399D" w:rsidRPr="0036399D" w:rsidRDefault="0036399D" w:rsidP="0036399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D6DECAF" w14:textId="2B1A035F" w:rsidR="00776C05" w:rsidRPr="00776C05" w:rsidRDefault="00776C05" w:rsidP="0036399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6399D">
        <w:rPr>
          <w:rFonts w:ascii="Arial" w:hAnsi="Arial" w:cs="Arial"/>
          <w:sz w:val="24"/>
          <w:szCs w:val="24"/>
        </w:rPr>
        <w:t xml:space="preserve"> and what</w:t>
      </w:r>
      <w:r w:rsidR="0036399D" w:rsidRPr="0036399D">
        <w:rPr>
          <w:rFonts w:ascii="Arial" w:hAnsi="Arial" w:cs="Arial"/>
          <w:sz w:val="24"/>
          <w:szCs w:val="24"/>
        </w:rPr>
        <w:t xml:space="preserve"> </w:t>
      </w:r>
      <w:r w:rsidRPr="0036399D">
        <w:rPr>
          <w:rFonts w:ascii="Arial" w:hAnsi="Arial" w:cs="Arial"/>
          <w:sz w:val="24"/>
          <w:szCs w:val="24"/>
        </w:rPr>
        <w:t xml:space="preserve">we should </w:t>
      </w:r>
      <w:r w:rsidR="0036399D">
        <w:rPr>
          <w:rFonts w:ascii="Arial" w:hAnsi="Arial" w:cs="Arial"/>
          <w:sz w:val="24"/>
          <w:szCs w:val="24"/>
        </w:rPr>
        <w:t>__________</w:t>
      </w:r>
      <w:r w:rsidRPr="0036399D">
        <w:rPr>
          <w:rFonts w:ascii="Arial" w:hAnsi="Arial" w:cs="Arial"/>
          <w:sz w:val="24"/>
          <w:szCs w:val="24"/>
        </w:rPr>
        <w:t xml:space="preserve"> about it.</w:t>
      </w:r>
    </w:p>
    <w:p w14:paraId="6D5C03A7" w14:textId="7E05024B" w:rsidR="002632BD" w:rsidRDefault="002632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5F55A" w14:textId="2B3E1730" w:rsidR="002632BD" w:rsidRPr="00886FB0" w:rsidRDefault="00886FB0" w:rsidP="00886F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886FB0">
        <w:rPr>
          <w:rFonts w:ascii="Arial" w:hAnsi="Arial" w:cs="Arial"/>
          <w:bCs/>
          <w:sz w:val="24"/>
          <w:szCs w:val="24"/>
        </w:rPr>
        <w:t xml:space="preserve">omen process - or read - their emotions best by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Pr="00886FB0">
        <w:rPr>
          <w:rFonts w:ascii="Arial" w:hAnsi="Arial" w:cs="Arial"/>
          <w:bCs/>
          <w:sz w:val="24"/>
          <w:szCs w:val="24"/>
        </w:rPr>
        <w:t xml:space="preserve"> about them</w:t>
      </w:r>
      <w:r>
        <w:rPr>
          <w:rFonts w:ascii="Arial" w:hAnsi="Arial" w:cs="Arial"/>
          <w:bCs/>
          <w:sz w:val="24"/>
          <w:szCs w:val="24"/>
        </w:rPr>
        <w:t>.</w:t>
      </w:r>
    </w:p>
    <w:p w14:paraId="0F00081A" w14:textId="080C5965" w:rsidR="002632BD" w:rsidRDefault="002632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E19B5" w14:textId="33DBFA32" w:rsidR="00886FB0" w:rsidRPr="00886FB0" w:rsidRDefault="00886FB0" w:rsidP="00886FB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886FB0">
        <w:rPr>
          <w:rFonts w:ascii="Arial" w:hAnsi="Arial" w:cs="Arial"/>
          <w:bCs/>
          <w:sz w:val="24"/>
          <w:szCs w:val="24"/>
        </w:rPr>
        <w:t xml:space="preserve">en process their emotions by </w:t>
      </w:r>
      <w:r>
        <w:rPr>
          <w:rFonts w:ascii="Arial" w:hAnsi="Arial" w:cs="Arial"/>
          <w:bCs/>
          <w:sz w:val="24"/>
          <w:szCs w:val="24"/>
        </w:rPr>
        <w:t>__________________________</w:t>
      </w:r>
      <w:r w:rsidRPr="00886FB0">
        <w:rPr>
          <w:rFonts w:ascii="Arial" w:hAnsi="Arial" w:cs="Arial"/>
          <w:bCs/>
          <w:sz w:val="24"/>
          <w:szCs w:val="24"/>
        </w:rPr>
        <w:t xml:space="preserve"> about them.</w:t>
      </w:r>
    </w:p>
    <w:p w14:paraId="1791D01D" w14:textId="4FE9AC32" w:rsidR="00886FB0" w:rsidRDefault="00886FB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7FD4D4" w14:textId="32C60412" w:rsidR="00886FB0" w:rsidRPr="005A1376" w:rsidRDefault="005A1376" w:rsidP="005A137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5A1376">
        <w:rPr>
          <w:rFonts w:ascii="Arial" w:hAnsi="Arial" w:cs="Arial"/>
          <w:bCs/>
          <w:sz w:val="24"/>
          <w:szCs w:val="24"/>
        </w:rPr>
        <w:t xml:space="preserve">he memories of the mind carry with them the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5A1376">
        <w:rPr>
          <w:rFonts w:ascii="Arial" w:hAnsi="Arial" w:cs="Arial"/>
          <w:bCs/>
          <w:sz w:val="24"/>
          <w:szCs w:val="24"/>
        </w:rPr>
        <w:t xml:space="preserve"> of our emotional indicators.</w:t>
      </w:r>
    </w:p>
    <w:p w14:paraId="6A7C4B74" w14:textId="3D6799DA" w:rsidR="00886FB0" w:rsidRDefault="00886FB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60B93" w14:textId="4CC42201" w:rsidR="00886FB0" w:rsidRPr="006D53D6" w:rsidRDefault="006D53D6" w:rsidP="006D53D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6D53D6">
        <w:rPr>
          <w:rFonts w:ascii="Arial" w:hAnsi="Arial" w:cs="Arial"/>
          <w:bCs/>
          <w:sz w:val="24"/>
          <w:szCs w:val="24"/>
        </w:rPr>
        <w:t xml:space="preserve">This also happens with the data from the five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6D53D6">
        <w:rPr>
          <w:rFonts w:ascii="Arial" w:hAnsi="Arial" w:cs="Arial"/>
          <w:bCs/>
          <w:sz w:val="24"/>
          <w:szCs w:val="24"/>
        </w:rPr>
        <w:t xml:space="preserve"> as well.</w:t>
      </w:r>
    </w:p>
    <w:p w14:paraId="50F8CE0B" w14:textId="77777777" w:rsidR="00886FB0" w:rsidRDefault="00886FB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EDB2F" w14:textId="77777777" w:rsidR="00DE2884" w:rsidRDefault="00DE2884" w:rsidP="00DE288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E2884">
        <w:rPr>
          <w:rFonts w:ascii="Arial" w:hAnsi="Arial" w:cs="Arial"/>
          <w:bCs/>
          <w:sz w:val="24"/>
          <w:szCs w:val="24"/>
        </w:rPr>
        <w:t xml:space="preserve">Memories have a very powerful effect on both our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DE2884">
        <w:rPr>
          <w:rFonts w:ascii="Arial" w:hAnsi="Arial" w:cs="Arial"/>
          <w:bCs/>
          <w:sz w:val="24"/>
          <w:szCs w:val="24"/>
        </w:rPr>
        <w:t xml:space="preserve"> and</w:t>
      </w:r>
    </w:p>
    <w:p w14:paraId="0CAB5C64" w14:textId="77777777" w:rsidR="00DE2884" w:rsidRPr="00DE2884" w:rsidRDefault="00DE2884" w:rsidP="00DE288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FB3F94E" w14:textId="70D75F14" w:rsidR="00DE2884" w:rsidRPr="00DE2884" w:rsidRDefault="00DE2884" w:rsidP="00DE288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Pr="00DE2884">
        <w:rPr>
          <w:rFonts w:ascii="Arial" w:hAnsi="Arial" w:cs="Arial"/>
          <w:bCs/>
          <w:sz w:val="24"/>
          <w:szCs w:val="24"/>
        </w:rPr>
        <w:t>.</w:t>
      </w:r>
    </w:p>
    <w:p w14:paraId="2D875A75" w14:textId="3C9DB37C" w:rsidR="002632BD" w:rsidRDefault="002632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B7F2E" w14:textId="199C3B6F" w:rsidR="000175B4" w:rsidRPr="00127F4D" w:rsidRDefault="00127F4D" w:rsidP="00127F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27F4D">
        <w:rPr>
          <w:rFonts w:ascii="Arial" w:hAnsi="Arial" w:cs="Arial"/>
          <w:bCs/>
          <w:sz w:val="24"/>
          <w:szCs w:val="24"/>
        </w:rPr>
        <w:t xml:space="preserve">To endure the necessary procedure of processing our </w:t>
      </w:r>
      <w:r w:rsidR="005D27AC">
        <w:rPr>
          <w:rFonts w:ascii="Arial" w:hAnsi="Arial" w:cs="Arial"/>
          <w:bCs/>
          <w:sz w:val="24"/>
          <w:szCs w:val="24"/>
        </w:rPr>
        <w:t xml:space="preserve">painful </w:t>
      </w:r>
      <w:r w:rsidRPr="00127F4D">
        <w:rPr>
          <w:rFonts w:ascii="Arial" w:hAnsi="Arial" w:cs="Arial"/>
          <w:bCs/>
          <w:sz w:val="24"/>
          <w:szCs w:val="24"/>
        </w:rPr>
        <w:t>emotions regarding an experience,</w:t>
      </w:r>
    </w:p>
    <w:p w14:paraId="56C4FD8C" w14:textId="5E3FBA2D" w:rsidR="000175B4" w:rsidRDefault="000175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633C7" w14:textId="6D7F41E4" w:rsidR="000175B4" w:rsidRDefault="0076267A" w:rsidP="0076267A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6267A">
        <w:rPr>
          <w:rFonts w:ascii="Arial" w:hAnsi="Arial" w:cs="Arial"/>
          <w:sz w:val="24"/>
          <w:szCs w:val="24"/>
        </w:rPr>
        <w:t xml:space="preserve">tell your brain, “This is just the </w:t>
      </w:r>
      <w:r>
        <w:rPr>
          <w:rFonts w:ascii="Arial" w:hAnsi="Arial" w:cs="Arial"/>
          <w:sz w:val="24"/>
          <w:szCs w:val="24"/>
        </w:rPr>
        <w:t>___________________________</w:t>
      </w:r>
      <w:r w:rsidRPr="0076267A">
        <w:rPr>
          <w:rFonts w:ascii="Arial" w:hAnsi="Arial" w:cs="Arial"/>
          <w:sz w:val="24"/>
          <w:szCs w:val="24"/>
        </w:rPr>
        <w:t xml:space="preserve"> of this experience</w:t>
      </w:r>
      <w:r>
        <w:rPr>
          <w:rFonts w:ascii="Arial" w:hAnsi="Arial" w:cs="Arial"/>
          <w:sz w:val="24"/>
          <w:szCs w:val="24"/>
        </w:rPr>
        <w:t>.”</w:t>
      </w:r>
    </w:p>
    <w:p w14:paraId="1D260E92" w14:textId="5809A87E" w:rsidR="000175B4" w:rsidRDefault="000175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1BF1F" w14:textId="415B55B9" w:rsidR="000175B4" w:rsidRDefault="003B4438" w:rsidP="003B443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B4438">
        <w:rPr>
          <w:rFonts w:ascii="Arial" w:hAnsi="Arial" w:cs="Arial"/>
          <w:sz w:val="24"/>
          <w:szCs w:val="24"/>
        </w:rPr>
        <w:t>take a “</w:t>
      </w:r>
      <w:r>
        <w:rPr>
          <w:rFonts w:ascii="Arial" w:hAnsi="Arial" w:cs="Arial"/>
          <w:sz w:val="24"/>
          <w:szCs w:val="24"/>
        </w:rPr>
        <w:t>________________</w:t>
      </w:r>
      <w:r w:rsidRPr="003B4438">
        <w:rPr>
          <w:rFonts w:ascii="Arial" w:hAnsi="Arial" w:cs="Arial"/>
          <w:sz w:val="24"/>
          <w:szCs w:val="24"/>
        </w:rPr>
        <w:t>-</w:t>
      </w:r>
      <w:proofErr w:type="gramStart"/>
      <w:r w:rsidRPr="003B4438">
        <w:rPr>
          <w:rFonts w:ascii="Arial" w:hAnsi="Arial" w:cs="Arial"/>
          <w:sz w:val="24"/>
          <w:szCs w:val="24"/>
        </w:rPr>
        <w:t>shot ”</w:t>
      </w:r>
      <w:proofErr w:type="gramEnd"/>
      <w:r w:rsidRPr="003B4438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emotions</w:t>
      </w:r>
    </w:p>
    <w:p w14:paraId="7D543AB3" w14:textId="235CE981" w:rsidR="000175B4" w:rsidRDefault="000175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6B2BC" w14:textId="66ED61C6" w:rsidR="000175B4" w:rsidRDefault="009C4551" w:rsidP="009C4551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Mentally </w:t>
      </w:r>
      <w:r w:rsidRPr="009C4551">
        <w:rPr>
          <w:rFonts w:ascii="Arial" w:hAnsi="Arial" w:cs="Arial"/>
          <w:sz w:val="24"/>
          <w:szCs w:val="24"/>
        </w:rPr>
        <w:t>dial back</w:t>
      </w:r>
      <w:r>
        <w:rPr>
          <w:rFonts w:ascii="Arial" w:hAnsi="Arial" w:cs="Arial"/>
          <w:sz w:val="24"/>
          <w:szCs w:val="24"/>
        </w:rPr>
        <w:t xml:space="preserve"> the impact of all emotions equally while processing the file.</w:t>
      </w:r>
    </w:p>
    <w:p w14:paraId="09B2A950" w14:textId="261624E7" w:rsidR="000175B4" w:rsidRDefault="000175B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2664B" w14:textId="0B81AE32" w:rsidR="000175B4" w:rsidRPr="006C52F2" w:rsidRDefault="006C52F2" w:rsidP="006C52F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</w:t>
      </w:r>
      <w:r w:rsidR="000D7D9F" w:rsidRPr="006C52F2">
        <w:rPr>
          <w:rFonts w:ascii="Arial" w:hAnsi="Arial" w:cs="Arial"/>
          <w:bCs/>
          <w:sz w:val="24"/>
          <w:szCs w:val="24"/>
        </w:rPr>
        <w:t xml:space="preserve"> is not easy to </w:t>
      </w:r>
      <w:r>
        <w:rPr>
          <w:rFonts w:ascii="Arial" w:hAnsi="Arial" w:cs="Arial"/>
          <w:bCs/>
          <w:sz w:val="24"/>
          <w:szCs w:val="24"/>
        </w:rPr>
        <w:t>process our files</w:t>
      </w:r>
      <w:r w:rsidR="000D7D9F" w:rsidRPr="006C52F2">
        <w:rPr>
          <w:rFonts w:ascii="Arial" w:hAnsi="Arial" w:cs="Arial"/>
          <w:bCs/>
          <w:sz w:val="24"/>
          <w:szCs w:val="24"/>
        </w:rPr>
        <w:t xml:space="preserve"> when our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="000D7D9F" w:rsidRPr="006C52F2">
        <w:rPr>
          <w:rFonts w:ascii="Arial" w:hAnsi="Arial" w:cs="Arial"/>
          <w:bCs/>
          <w:sz w:val="24"/>
          <w:szCs w:val="24"/>
        </w:rPr>
        <w:t xml:space="preserve"> indicator settings are nowhere like any other memory we have had before.</w:t>
      </w:r>
    </w:p>
    <w:p w14:paraId="1ADE29A1" w14:textId="09045DAE" w:rsidR="003C1C21" w:rsidRDefault="003C1C21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79C92" w14:textId="62EB9F05" w:rsidR="00EF37CE" w:rsidRPr="00EF37CE" w:rsidRDefault="00EF37CE" w:rsidP="00EF37C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F37CE">
        <w:rPr>
          <w:rFonts w:ascii="Arial" w:hAnsi="Arial" w:cs="Arial"/>
          <w:bCs/>
          <w:sz w:val="24"/>
          <w:szCs w:val="24"/>
        </w:rPr>
        <w:t>Processing of our memories includes determining how we feel at the time of any memory in two ways.</w:t>
      </w:r>
    </w:p>
    <w:p w14:paraId="078A8FD5" w14:textId="69BC885D" w:rsidR="006C52F2" w:rsidRDefault="006C52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8549C" w14:textId="32571331" w:rsidR="006C52F2" w:rsidRDefault="00C82578" w:rsidP="00C8257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C82578">
        <w:rPr>
          <w:rFonts w:ascii="Arial" w:hAnsi="Arial" w:cs="Arial"/>
          <w:sz w:val="24"/>
          <w:szCs w:val="24"/>
        </w:rPr>
        <w:t xml:space="preserve">the settings of every </w:t>
      </w:r>
      <w:r>
        <w:rPr>
          <w:rFonts w:ascii="Arial" w:hAnsi="Arial" w:cs="Arial"/>
          <w:sz w:val="24"/>
          <w:szCs w:val="24"/>
        </w:rPr>
        <w:t>___________________________</w:t>
      </w:r>
      <w:r w:rsidRPr="00C82578">
        <w:rPr>
          <w:rFonts w:ascii="Arial" w:hAnsi="Arial" w:cs="Arial"/>
          <w:sz w:val="24"/>
          <w:szCs w:val="24"/>
        </w:rPr>
        <w:t xml:space="preserve"> emotional indicator</w:t>
      </w:r>
    </w:p>
    <w:p w14:paraId="02AFED42" w14:textId="322D9C2F" w:rsidR="006C52F2" w:rsidRDefault="006C52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D96CD" w14:textId="3E0393D7" w:rsidR="006C52F2" w:rsidRDefault="00294A3C" w:rsidP="00C82578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94A3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___________________</w:t>
      </w:r>
      <w:r w:rsidRPr="00294A3C">
        <w:rPr>
          <w:rFonts w:ascii="Arial" w:hAnsi="Arial" w:cs="Arial"/>
          <w:sz w:val="24"/>
          <w:szCs w:val="24"/>
        </w:rPr>
        <w:t xml:space="preserve"> feeling that resulted from that </w:t>
      </w:r>
      <w:proofErr w:type="gramStart"/>
      <w:r w:rsidRPr="00294A3C">
        <w:rPr>
          <w:rFonts w:ascii="Arial" w:hAnsi="Arial" w:cs="Arial"/>
          <w:sz w:val="24"/>
          <w:szCs w:val="24"/>
        </w:rPr>
        <w:t>particular combination</w:t>
      </w:r>
      <w:proofErr w:type="gramEnd"/>
      <w:r w:rsidRPr="00294A3C">
        <w:rPr>
          <w:rFonts w:ascii="Arial" w:hAnsi="Arial" w:cs="Arial"/>
          <w:sz w:val="24"/>
          <w:szCs w:val="24"/>
        </w:rPr>
        <w:t xml:space="preserve"> of emotional meter settings.</w:t>
      </w:r>
    </w:p>
    <w:p w14:paraId="29D80751" w14:textId="5F9D748F" w:rsidR="006C52F2" w:rsidRDefault="006C52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AD2F3" w14:textId="77777777" w:rsidR="00D668FD" w:rsidRDefault="00D668FD" w:rsidP="00D668F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668FD">
        <w:rPr>
          <w:rFonts w:ascii="Arial" w:hAnsi="Arial" w:cs="Arial"/>
          <w:bCs/>
          <w:sz w:val="24"/>
          <w:szCs w:val="24"/>
        </w:rPr>
        <w:t xml:space="preserve">Every memory will feel different overall from other memories, because of the </w:t>
      </w:r>
    </w:p>
    <w:p w14:paraId="647087F2" w14:textId="3D6A389E" w:rsidR="00D668FD" w:rsidRPr="00D668FD" w:rsidRDefault="00D668FD" w:rsidP="00D668F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668FD">
        <w:rPr>
          <w:rFonts w:ascii="Arial" w:hAnsi="Arial" w:cs="Arial"/>
          <w:bCs/>
          <w:sz w:val="24"/>
          <w:szCs w:val="24"/>
        </w:rPr>
        <w:lastRenderedPageBreak/>
        <w:t xml:space="preserve">different </w:t>
      </w:r>
      <w:r>
        <w:rPr>
          <w:rFonts w:ascii="Arial" w:hAnsi="Arial" w:cs="Arial"/>
          <w:bCs/>
          <w:sz w:val="24"/>
          <w:szCs w:val="24"/>
        </w:rPr>
        <w:t>___________________________</w:t>
      </w:r>
      <w:r w:rsidRPr="00D668FD">
        <w:rPr>
          <w:rFonts w:ascii="Arial" w:hAnsi="Arial" w:cs="Arial"/>
          <w:bCs/>
          <w:sz w:val="24"/>
          <w:szCs w:val="24"/>
        </w:rPr>
        <w:t xml:space="preserve"> of emotional indicator settings that are possible.</w:t>
      </w:r>
    </w:p>
    <w:p w14:paraId="368D6C63" w14:textId="4D4B8E0A" w:rsidR="006C52F2" w:rsidRDefault="006C52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E915E" w14:textId="77777777" w:rsidR="007D17B7" w:rsidRDefault="00F14F9A" w:rsidP="00F14F9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14F9A">
        <w:rPr>
          <w:rFonts w:ascii="Arial" w:hAnsi="Arial" w:cs="Arial"/>
          <w:bCs/>
          <w:sz w:val="24"/>
          <w:szCs w:val="24"/>
        </w:rPr>
        <w:t xml:space="preserve">For those who are functioning from emotional weakness or sickness, it can seem </w:t>
      </w:r>
    </w:p>
    <w:p w14:paraId="47013D2A" w14:textId="77777777" w:rsidR="007D17B7" w:rsidRDefault="007D17B7" w:rsidP="007D17B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04E1AC" w14:textId="69CBB590" w:rsidR="00F14F9A" w:rsidRPr="00F14F9A" w:rsidRDefault="00F14F9A" w:rsidP="007D17B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14F9A">
        <w:rPr>
          <w:rFonts w:ascii="Arial" w:hAnsi="Arial" w:cs="Arial"/>
          <w:bCs/>
          <w:sz w:val="24"/>
          <w:szCs w:val="24"/>
        </w:rPr>
        <w:t xml:space="preserve">almost </w:t>
      </w:r>
      <w:r w:rsidR="007D17B7">
        <w:rPr>
          <w:rFonts w:ascii="Arial" w:hAnsi="Arial" w:cs="Arial"/>
          <w:bCs/>
          <w:sz w:val="24"/>
          <w:szCs w:val="24"/>
        </w:rPr>
        <w:t>____________________</w:t>
      </w:r>
      <w:r w:rsidRPr="00F14F9A">
        <w:rPr>
          <w:rFonts w:ascii="Arial" w:hAnsi="Arial" w:cs="Arial"/>
          <w:bCs/>
          <w:sz w:val="24"/>
          <w:szCs w:val="24"/>
        </w:rPr>
        <w:t xml:space="preserve"> to sort out the emotional indicators without </w:t>
      </w:r>
      <w:r w:rsidR="007D17B7">
        <w:rPr>
          <w:rFonts w:ascii="Arial" w:hAnsi="Arial" w:cs="Arial"/>
          <w:bCs/>
          <w:sz w:val="24"/>
          <w:szCs w:val="24"/>
        </w:rPr>
        <w:t>h</w:t>
      </w:r>
      <w:r w:rsidRPr="00F14F9A">
        <w:rPr>
          <w:rFonts w:ascii="Arial" w:hAnsi="Arial" w:cs="Arial"/>
          <w:bCs/>
          <w:sz w:val="24"/>
          <w:szCs w:val="24"/>
        </w:rPr>
        <w:t>elp.</w:t>
      </w:r>
    </w:p>
    <w:p w14:paraId="669506B3" w14:textId="7E2EDE89" w:rsidR="00D668FD" w:rsidRDefault="00D668F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C21FB" w14:textId="4608C77F" w:rsidR="00D668FD" w:rsidRPr="00EC0A21" w:rsidRDefault="00EC0A21" w:rsidP="00EC0A2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C0A21">
        <w:rPr>
          <w:rFonts w:ascii="Arial" w:hAnsi="Arial" w:cs="Arial"/>
          <w:bCs/>
          <w:sz w:val="24"/>
          <w:szCs w:val="24"/>
        </w:rPr>
        <w:t>God intended</w:t>
      </w:r>
      <w:r w:rsidRPr="00EC0A2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</w:t>
      </w:r>
      <w:r w:rsidRPr="00EC0A21">
        <w:rPr>
          <w:rFonts w:ascii="Arial" w:hAnsi="Arial" w:cs="Arial"/>
          <w:bCs/>
          <w:sz w:val="24"/>
          <w:szCs w:val="24"/>
        </w:rPr>
        <w:t xml:space="preserve">our emotions </w:t>
      </w:r>
      <w:r>
        <w:rPr>
          <w:rFonts w:ascii="Arial" w:hAnsi="Arial" w:cs="Arial"/>
          <w:bCs/>
          <w:sz w:val="24"/>
          <w:szCs w:val="24"/>
        </w:rPr>
        <w:t>would</w:t>
      </w:r>
      <w:r w:rsidRPr="00EC0A21">
        <w:rPr>
          <w:rFonts w:ascii="Arial" w:hAnsi="Arial" w:cs="Arial"/>
          <w:bCs/>
          <w:sz w:val="24"/>
          <w:szCs w:val="24"/>
        </w:rPr>
        <w:t xml:space="preserve"> indicate to us the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EC0A21">
        <w:rPr>
          <w:rFonts w:ascii="Arial" w:hAnsi="Arial" w:cs="Arial"/>
          <w:bCs/>
          <w:sz w:val="24"/>
          <w:szCs w:val="24"/>
        </w:rPr>
        <w:t xml:space="preserve"> of our inner being.</w:t>
      </w:r>
    </w:p>
    <w:p w14:paraId="56AD2BBE" w14:textId="4C73F2E9" w:rsidR="00D668FD" w:rsidRDefault="00D668F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ABB26" w14:textId="4C524566" w:rsidR="00D668FD" w:rsidRPr="00526593" w:rsidRDefault="00526593" w:rsidP="0052659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526593">
        <w:rPr>
          <w:rFonts w:ascii="Arial" w:hAnsi="Arial" w:cs="Arial"/>
          <w:bCs/>
          <w:sz w:val="24"/>
          <w:szCs w:val="24"/>
        </w:rPr>
        <w:t xml:space="preserve">emotions of warning </w:t>
      </w:r>
      <w:r>
        <w:rPr>
          <w:rFonts w:ascii="Arial" w:hAnsi="Arial" w:cs="Arial"/>
          <w:bCs/>
          <w:sz w:val="24"/>
          <w:szCs w:val="24"/>
        </w:rPr>
        <w:t>are</w:t>
      </w:r>
      <w:r w:rsidRPr="005265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</w:t>
      </w:r>
      <w:r w:rsidRPr="00526593">
        <w:rPr>
          <w:rFonts w:ascii="Arial" w:hAnsi="Arial" w:cs="Arial"/>
          <w:bCs/>
          <w:sz w:val="24"/>
          <w:szCs w:val="24"/>
        </w:rPr>
        <w:t xml:space="preserve"> that something is not right</w:t>
      </w:r>
      <w:r>
        <w:rPr>
          <w:rFonts w:ascii="Arial" w:hAnsi="Arial" w:cs="Arial"/>
          <w:bCs/>
          <w:sz w:val="24"/>
          <w:szCs w:val="24"/>
        </w:rPr>
        <w:t>.</w:t>
      </w:r>
    </w:p>
    <w:p w14:paraId="4CB8FFC1" w14:textId="70387649" w:rsidR="00D668FD" w:rsidRDefault="00D668F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ED34B" w14:textId="45F4AEAD" w:rsidR="00D668FD" w:rsidRPr="00CA0337" w:rsidRDefault="00CA0337" w:rsidP="00CA033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526593">
        <w:rPr>
          <w:rFonts w:ascii="Arial" w:hAnsi="Arial" w:cs="Arial"/>
          <w:bCs/>
          <w:sz w:val="24"/>
          <w:szCs w:val="24"/>
        </w:rPr>
        <w:t xml:space="preserve">emotions of warning </w:t>
      </w:r>
      <w:r w:rsidRPr="00CA0337">
        <w:rPr>
          <w:rFonts w:ascii="Arial" w:hAnsi="Arial" w:cs="Arial"/>
          <w:bCs/>
          <w:sz w:val="24"/>
          <w:szCs w:val="24"/>
        </w:rPr>
        <w:t>should trigger a self-</w:t>
      </w:r>
      <w:r>
        <w:rPr>
          <w:rFonts w:ascii="Arial" w:hAnsi="Arial" w:cs="Arial"/>
          <w:bCs/>
          <w:sz w:val="24"/>
          <w:szCs w:val="24"/>
        </w:rPr>
        <w:t xml:space="preserve"> ________________________</w:t>
      </w:r>
      <w:r w:rsidRPr="00CA0337">
        <w:rPr>
          <w:rFonts w:ascii="Arial" w:hAnsi="Arial" w:cs="Arial"/>
          <w:bCs/>
          <w:sz w:val="24"/>
          <w:szCs w:val="24"/>
        </w:rPr>
        <w:t xml:space="preserve"> to determine where the problem originates, and what</w:t>
      </w:r>
      <w:r>
        <w:rPr>
          <w:rFonts w:ascii="Arial" w:hAnsi="Arial" w:cs="Arial"/>
          <w:bCs/>
          <w:sz w:val="24"/>
          <w:szCs w:val="24"/>
        </w:rPr>
        <w:t xml:space="preserve"> to do about it.</w:t>
      </w:r>
    </w:p>
    <w:p w14:paraId="4D353545" w14:textId="0D496505" w:rsidR="00D60692" w:rsidRDefault="00D6069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2CCDB" w14:textId="77777777" w:rsidR="00FA7560" w:rsidRDefault="00FA7560" w:rsidP="00FA756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526593">
        <w:rPr>
          <w:rFonts w:ascii="Arial" w:hAnsi="Arial" w:cs="Arial"/>
          <w:bCs/>
          <w:sz w:val="24"/>
          <w:szCs w:val="24"/>
        </w:rPr>
        <w:t>emotions of warning</w:t>
      </w:r>
      <w:r w:rsidRPr="00FA7560">
        <w:rPr>
          <w:rFonts w:ascii="Arial" w:hAnsi="Arial" w:cs="Arial"/>
          <w:bCs/>
          <w:sz w:val="24"/>
          <w:szCs w:val="24"/>
        </w:rPr>
        <w:t xml:space="preserve"> should tip us off that something is not </w:t>
      </w:r>
    </w:p>
    <w:p w14:paraId="3FB9B02C" w14:textId="77777777" w:rsidR="00FA7560" w:rsidRPr="00FA7560" w:rsidRDefault="00FA7560" w:rsidP="00FA756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B53932" w14:textId="4801DB31" w:rsidR="00D60692" w:rsidRPr="00FA7560" w:rsidRDefault="00FA7560" w:rsidP="00FA756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</w:t>
      </w:r>
      <w:proofErr w:type="gramStart"/>
      <w:r>
        <w:rPr>
          <w:rFonts w:ascii="Arial" w:hAnsi="Arial" w:cs="Arial"/>
          <w:bCs/>
          <w:sz w:val="24"/>
          <w:szCs w:val="24"/>
        </w:rPr>
        <w:t>_</w:t>
      </w:r>
      <w:r w:rsidRPr="00FA7560">
        <w:rPr>
          <w:rFonts w:ascii="Arial" w:hAnsi="Arial" w:cs="Arial"/>
          <w:bCs/>
          <w:sz w:val="24"/>
          <w:szCs w:val="24"/>
        </w:rPr>
        <w:t>, and</w:t>
      </w:r>
      <w:proofErr w:type="gramEnd"/>
      <w:r w:rsidRPr="00FA7560">
        <w:rPr>
          <w:rFonts w:ascii="Arial" w:hAnsi="Arial" w:cs="Arial"/>
          <w:bCs/>
          <w:sz w:val="24"/>
          <w:szCs w:val="24"/>
        </w:rPr>
        <w:t xml:space="preserve"> needs to be addressed</w:t>
      </w:r>
      <w:r>
        <w:rPr>
          <w:rFonts w:ascii="Arial" w:hAnsi="Arial" w:cs="Arial"/>
          <w:bCs/>
          <w:sz w:val="24"/>
          <w:szCs w:val="24"/>
        </w:rPr>
        <w:t>.</w:t>
      </w:r>
    </w:p>
    <w:p w14:paraId="048BD242" w14:textId="030DF1A4" w:rsidR="00D60692" w:rsidRDefault="00D6069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BD4E1" w14:textId="6389EDA3" w:rsidR="00D60692" w:rsidRPr="00570187" w:rsidRDefault="00570187" w:rsidP="009A280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70187">
        <w:rPr>
          <w:rFonts w:ascii="Arial" w:hAnsi="Arial" w:cs="Arial"/>
          <w:bCs/>
          <w:sz w:val="24"/>
          <w:szCs w:val="24"/>
        </w:rPr>
        <w:t xml:space="preserve">When you sense anger, you should not automatically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570187">
        <w:rPr>
          <w:rFonts w:ascii="Arial" w:hAnsi="Arial" w:cs="Arial"/>
          <w:bCs/>
          <w:sz w:val="24"/>
          <w:szCs w:val="24"/>
        </w:rPr>
        <w:t xml:space="preserve"> that anger with</w:t>
      </w:r>
      <w:r>
        <w:rPr>
          <w:rFonts w:ascii="Arial" w:hAnsi="Arial" w:cs="Arial"/>
          <w:bCs/>
          <w:sz w:val="24"/>
          <w:szCs w:val="24"/>
        </w:rPr>
        <w:t xml:space="preserve"> whom you are mad at.</w:t>
      </w:r>
    </w:p>
    <w:p w14:paraId="489505AB" w14:textId="18073A68" w:rsidR="00D60692" w:rsidRDefault="00D6069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85C01" w14:textId="7F6FA6AD" w:rsidR="00D60692" w:rsidRPr="001E5B8B" w:rsidRDefault="001E5B8B" w:rsidP="001E5B8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1E5B8B">
        <w:rPr>
          <w:rFonts w:ascii="Arial" w:hAnsi="Arial" w:cs="Arial"/>
          <w:bCs/>
          <w:sz w:val="24"/>
          <w:szCs w:val="24"/>
        </w:rPr>
        <w:t>hen we detect an emotional indication of warning</w:t>
      </w:r>
      <w:r w:rsidRPr="001E5B8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you </w:t>
      </w:r>
      <w:r w:rsidR="00C419BB" w:rsidRPr="001E5B8B">
        <w:rPr>
          <w:rFonts w:ascii="Arial" w:hAnsi="Arial" w:cs="Arial"/>
          <w:bCs/>
          <w:sz w:val="24"/>
          <w:szCs w:val="24"/>
        </w:rPr>
        <w:t>must take two actions.</w:t>
      </w:r>
    </w:p>
    <w:p w14:paraId="23550C8E" w14:textId="10CF5C76" w:rsidR="00682A47" w:rsidRDefault="00682A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AC92B" w14:textId="59875C4E" w:rsidR="00682A47" w:rsidRDefault="003A35BC" w:rsidP="001E5B8B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A35BC">
        <w:rPr>
          <w:rFonts w:ascii="Arial" w:hAnsi="Arial" w:cs="Arial"/>
          <w:sz w:val="24"/>
          <w:szCs w:val="24"/>
        </w:rPr>
        <w:t xml:space="preserve">xamine the situation according to the </w:t>
      </w:r>
      <w:r>
        <w:rPr>
          <w:rFonts w:ascii="Arial" w:hAnsi="Arial" w:cs="Arial"/>
          <w:sz w:val="24"/>
          <w:szCs w:val="24"/>
        </w:rPr>
        <w:t>______________________</w:t>
      </w:r>
      <w:r w:rsidRPr="003A35BC">
        <w:rPr>
          <w:rFonts w:ascii="Arial" w:hAnsi="Arial" w:cs="Arial"/>
          <w:sz w:val="24"/>
          <w:szCs w:val="24"/>
        </w:rPr>
        <w:t xml:space="preserve"> of the Word of Truth.</w:t>
      </w:r>
    </w:p>
    <w:p w14:paraId="15E4FD97" w14:textId="0CE14534" w:rsidR="00682A47" w:rsidRDefault="00682A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889F9" w14:textId="2880017E" w:rsidR="00682A47" w:rsidRDefault="00D54C14" w:rsidP="00D54C14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54C14">
        <w:rPr>
          <w:rFonts w:ascii="Arial" w:hAnsi="Arial" w:cs="Arial"/>
          <w:sz w:val="24"/>
          <w:szCs w:val="24"/>
        </w:rPr>
        <w:t xml:space="preserve">ray to God for </w:t>
      </w:r>
      <w:r>
        <w:rPr>
          <w:rFonts w:ascii="Arial" w:hAnsi="Arial" w:cs="Arial"/>
          <w:sz w:val="24"/>
          <w:szCs w:val="24"/>
        </w:rPr>
        <w:t>_____________________.</w:t>
      </w:r>
    </w:p>
    <w:p w14:paraId="71D9BB8C" w14:textId="48FCE9D6" w:rsidR="00682A47" w:rsidRDefault="00682A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B987C" w14:textId="77777777" w:rsidR="00C03714" w:rsidRDefault="00C03714" w:rsidP="00C0371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03714">
        <w:rPr>
          <w:rFonts w:ascii="Arial" w:hAnsi="Arial" w:cs="Arial"/>
          <w:bCs/>
          <w:sz w:val="24"/>
          <w:szCs w:val="24"/>
        </w:rPr>
        <w:t xml:space="preserve">Do not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C03714">
        <w:rPr>
          <w:rFonts w:ascii="Arial" w:hAnsi="Arial" w:cs="Arial"/>
          <w:bCs/>
          <w:sz w:val="24"/>
          <w:szCs w:val="24"/>
        </w:rPr>
        <w:t xml:space="preserve"> the emotional indicators of warning, and do not </w:t>
      </w:r>
    </w:p>
    <w:p w14:paraId="5EDC6236" w14:textId="77777777" w:rsidR="00C03714" w:rsidRDefault="00C03714" w:rsidP="00C0371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5F611C" w14:textId="6BE582EB" w:rsidR="00C03714" w:rsidRPr="00C03714" w:rsidRDefault="00C03714" w:rsidP="00C0371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</w:t>
      </w:r>
      <w:r w:rsidRPr="00C03714">
        <w:rPr>
          <w:rFonts w:ascii="Arial" w:hAnsi="Arial" w:cs="Arial"/>
          <w:bCs/>
          <w:sz w:val="24"/>
          <w:szCs w:val="24"/>
        </w:rPr>
        <w:t xml:space="preserve"> out of how you feel until God gives you instructions.</w:t>
      </w:r>
    </w:p>
    <w:p w14:paraId="29A399E0" w14:textId="0452E5C5" w:rsidR="00682A47" w:rsidRDefault="00682A4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C0591" w14:textId="77777777" w:rsidR="005639D1" w:rsidRDefault="00CF3FAA" w:rsidP="005639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5639D1">
        <w:rPr>
          <w:rFonts w:ascii="Arial" w:hAnsi="Arial" w:cs="Arial"/>
          <w:bCs/>
          <w:sz w:val="24"/>
          <w:szCs w:val="24"/>
        </w:rPr>
        <w:t xml:space="preserve">If God does not give instructions right away, store the memory file, then return to </w:t>
      </w:r>
    </w:p>
    <w:p w14:paraId="2C377852" w14:textId="77777777" w:rsidR="005639D1" w:rsidRDefault="005639D1" w:rsidP="005639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455D4D" w14:textId="670F9CFB" w:rsidR="00682A47" w:rsidRPr="005639D1" w:rsidRDefault="00CF3FAA" w:rsidP="005639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39D1">
        <w:rPr>
          <w:rFonts w:ascii="Arial" w:hAnsi="Arial" w:cs="Arial"/>
          <w:bCs/>
          <w:sz w:val="24"/>
          <w:szCs w:val="24"/>
        </w:rPr>
        <w:t xml:space="preserve">the </w:t>
      </w:r>
      <w:r w:rsidR="005639D1">
        <w:rPr>
          <w:rFonts w:ascii="Arial" w:hAnsi="Arial" w:cs="Arial"/>
          <w:bCs/>
          <w:sz w:val="24"/>
          <w:szCs w:val="24"/>
        </w:rPr>
        <w:t>_________________________________</w:t>
      </w:r>
      <w:r w:rsidRPr="005639D1">
        <w:rPr>
          <w:rFonts w:ascii="Arial" w:hAnsi="Arial" w:cs="Arial"/>
          <w:bCs/>
          <w:sz w:val="24"/>
          <w:szCs w:val="24"/>
        </w:rPr>
        <w:t xml:space="preserve"> principle</w:t>
      </w:r>
      <w:r w:rsidR="005639D1">
        <w:rPr>
          <w:rFonts w:ascii="Arial" w:hAnsi="Arial" w:cs="Arial"/>
          <w:bCs/>
          <w:sz w:val="24"/>
          <w:szCs w:val="24"/>
        </w:rPr>
        <w:t>.</w:t>
      </w:r>
    </w:p>
    <w:p w14:paraId="2D92109A" w14:textId="77777777" w:rsidR="00D60692" w:rsidRDefault="00D6069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1DD43" w14:textId="71FCD598" w:rsidR="003D04DD" w:rsidRPr="002076A3" w:rsidRDefault="002076A3" w:rsidP="002076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12</w:t>
      </w:r>
      <w:r w:rsidRPr="00D42E90">
        <w:rPr>
          <w:rFonts w:ascii="Arial" w:hAnsi="Arial" w:cs="Arial"/>
          <w:b/>
          <w:sz w:val="24"/>
          <w:szCs w:val="24"/>
        </w:rPr>
        <w:t xml:space="preserve"> – </w:t>
      </w:r>
      <w:r w:rsidRPr="002076A3">
        <w:rPr>
          <w:rFonts w:ascii="Arial" w:hAnsi="Arial" w:cs="Arial"/>
          <w:b/>
          <w:sz w:val="24"/>
          <w:szCs w:val="24"/>
        </w:rPr>
        <w:t xml:space="preserve">An Exercise in Reading Your </w:t>
      </w:r>
      <w:proofErr w:type="gramStart"/>
      <w:r w:rsidRPr="002076A3">
        <w:rPr>
          <w:rFonts w:ascii="Arial" w:hAnsi="Arial" w:cs="Arial"/>
          <w:b/>
          <w:sz w:val="24"/>
          <w:szCs w:val="24"/>
        </w:rPr>
        <w:t>Indicators  (</w:t>
      </w:r>
      <w:proofErr w:type="gramEnd"/>
      <w:r w:rsidRPr="002076A3">
        <w:rPr>
          <w:rFonts w:ascii="Arial" w:hAnsi="Arial" w:cs="Arial"/>
          <w:b/>
          <w:sz w:val="24"/>
          <w:szCs w:val="24"/>
        </w:rPr>
        <w:t>9:18)</w:t>
      </w:r>
    </w:p>
    <w:p w14:paraId="3E84C88D" w14:textId="4A9686E7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C13C9" w14:textId="24C2B5F7" w:rsidR="00F322A9" w:rsidRPr="00F322A9" w:rsidRDefault="00E2133A" w:rsidP="00F322A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our exercise, </w:t>
      </w:r>
      <w:r w:rsidRPr="00E2133A">
        <w:rPr>
          <w:rFonts w:ascii="Arial" w:hAnsi="Arial" w:cs="Arial"/>
          <w:bCs/>
          <w:sz w:val="24"/>
          <w:szCs w:val="24"/>
        </w:rPr>
        <w:t>speculation as to what might have brought on how th</w:t>
      </w:r>
      <w:r>
        <w:rPr>
          <w:rFonts w:ascii="Arial" w:hAnsi="Arial" w:cs="Arial"/>
          <w:bCs/>
          <w:sz w:val="24"/>
          <w:szCs w:val="24"/>
        </w:rPr>
        <w:t>e</w:t>
      </w:r>
      <w:r w:rsidRPr="00E2133A">
        <w:rPr>
          <w:rFonts w:ascii="Arial" w:hAnsi="Arial" w:cs="Arial"/>
          <w:bCs/>
          <w:sz w:val="24"/>
          <w:szCs w:val="24"/>
        </w:rPr>
        <w:t xml:space="preserve"> person is feeling</w:t>
      </w:r>
      <w:r>
        <w:rPr>
          <w:rFonts w:ascii="Arial" w:hAnsi="Arial" w:cs="Arial"/>
          <w:bCs/>
          <w:sz w:val="24"/>
          <w:szCs w:val="24"/>
        </w:rPr>
        <w:t xml:space="preserve"> should follow these rules</w:t>
      </w:r>
      <w:r w:rsidR="00736310">
        <w:rPr>
          <w:rFonts w:ascii="Arial" w:hAnsi="Arial" w:cs="Arial"/>
          <w:bCs/>
          <w:sz w:val="24"/>
          <w:szCs w:val="24"/>
        </w:rPr>
        <w:t>.</w:t>
      </w:r>
      <w:r w:rsidR="00F322A9">
        <w:rPr>
          <w:rFonts w:ascii="Arial" w:hAnsi="Arial" w:cs="Arial"/>
          <w:bCs/>
          <w:sz w:val="24"/>
          <w:szCs w:val="24"/>
        </w:rPr>
        <w:t xml:space="preserve">  </w:t>
      </w:r>
      <w:r w:rsidR="00F322A9" w:rsidRPr="00F322A9">
        <w:rPr>
          <w:rFonts w:ascii="Arial" w:hAnsi="Arial" w:cs="Arial"/>
          <w:bCs/>
          <w:sz w:val="24"/>
          <w:szCs w:val="24"/>
        </w:rPr>
        <w:t xml:space="preserve">The experiences you </w:t>
      </w:r>
      <w:r w:rsidR="00F322A9" w:rsidRPr="00F322A9">
        <w:rPr>
          <w:rFonts w:ascii="Arial" w:hAnsi="Arial" w:cs="Arial"/>
          <w:bCs/>
          <w:sz w:val="24"/>
          <w:szCs w:val="24"/>
        </w:rPr>
        <w:t>share</w:t>
      </w:r>
      <w:r w:rsidR="00F322A9" w:rsidRPr="00F322A9">
        <w:rPr>
          <w:rFonts w:ascii="Arial" w:hAnsi="Arial" w:cs="Arial"/>
          <w:bCs/>
          <w:sz w:val="24"/>
          <w:szCs w:val="24"/>
        </w:rPr>
        <w:t xml:space="preserve"> can come from </w:t>
      </w:r>
      <w:r w:rsidR="00736310">
        <w:rPr>
          <w:rFonts w:ascii="Arial" w:hAnsi="Arial" w:cs="Arial"/>
          <w:bCs/>
          <w:sz w:val="24"/>
          <w:szCs w:val="24"/>
        </w:rPr>
        <w:t>these</w:t>
      </w:r>
      <w:r w:rsidR="00F322A9" w:rsidRPr="00F322A9">
        <w:rPr>
          <w:rFonts w:ascii="Arial" w:hAnsi="Arial" w:cs="Arial"/>
          <w:bCs/>
          <w:sz w:val="24"/>
          <w:szCs w:val="24"/>
        </w:rPr>
        <w:t xml:space="preserve"> three places</w:t>
      </w:r>
      <w:r w:rsidR="00736310">
        <w:rPr>
          <w:rFonts w:ascii="Arial" w:hAnsi="Arial" w:cs="Arial"/>
          <w:bCs/>
          <w:sz w:val="24"/>
          <w:szCs w:val="24"/>
        </w:rPr>
        <w:t>:</w:t>
      </w:r>
    </w:p>
    <w:p w14:paraId="0BC22649" w14:textId="0967837A" w:rsidR="00E2133A" w:rsidRPr="00F322A9" w:rsidRDefault="00E2133A" w:rsidP="00F322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CF516D" w14:textId="2F400AE5" w:rsidR="00E2133A" w:rsidRDefault="00BB6D89" w:rsidP="00BB6D89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BB6D89">
        <w:rPr>
          <w:rFonts w:ascii="Arial" w:hAnsi="Arial" w:cs="Arial"/>
          <w:sz w:val="24"/>
          <w:szCs w:val="24"/>
        </w:rPr>
        <w:t xml:space="preserve">totally </w:t>
      </w:r>
      <w:r>
        <w:rPr>
          <w:rFonts w:ascii="Arial" w:hAnsi="Arial" w:cs="Arial"/>
          <w:sz w:val="24"/>
          <w:szCs w:val="24"/>
        </w:rPr>
        <w:t>_______________________</w:t>
      </w:r>
      <w:r w:rsidRPr="00BB6D89">
        <w:rPr>
          <w:rFonts w:ascii="Arial" w:hAnsi="Arial" w:cs="Arial"/>
          <w:sz w:val="24"/>
          <w:szCs w:val="24"/>
        </w:rPr>
        <w:t xml:space="preserve"> or fictional</w:t>
      </w:r>
    </w:p>
    <w:p w14:paraId="4EAC13AA" w14:textId="3A7B35F4" w:rsidR="00E2133A" w:rsidRDefault="00E213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19946" w14:textId="30E8A1E0" w:rsidR="00E2133A" w:rsidRDefault="00761E53" w:rsidP="00761E5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61E53">
        <w:rPr>
          <w:rFonts w:ascii="Arial" w:hAnsi="Arial" w:cs="Arial"/>
          <w:sz w:val="24"/>
          <w:szCs w:val="24"/>
        </w:rPr>
        <w:lastRenderedPageBreak/>
        <w:t xml:space="preserve">experiences you have </w:t>
      </w:r>
      <w:r>
        <w:rPr>
          <w:rFonts w:ascii="Arial" w:hAnsi="Arial" w:cs="Arial"/>
          <w:sz w:val="24"/>
          <w:szCs w:val="24"/>
        </w:rPr>
        <w:t>_____________________ in others</w:t>
      </w:r>
    </w:p>
    <w:p w14:paraId="6BFC7C04" w14:textId="502E8BBB" w:rsidR="00E2133A" w:rsidRDefault="00E2133A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35C87" w14:textId="420F49BE" w:rsidR="00E2133A" w:rsidRDefault="006B6400" w:rsidP="006B6400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B6400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_______________</w:t>
      </w:r>
      <w:r w:rsidRPr="006B6400">
        <w:rPr>
          <w:rFonts w:ascii="Arial" w:hAnsi="Arial" w:cs="Arial"/>
          <w:sz w:val="24"/>
          <w:szCs w:val="24"/>
        </w:rPr>
        <w:t xml:space="preserve"> past experiences</w:t>
      </w:r>
    </w:p>
    <w:p w14:paraId="22EA1C92" w14:textId="0A56C337" w:rsidR="00761E53" w:rsidRDefault="00761E5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BD4F8" w14:textId="66D7A00E" w:rsidR="00761E53" w:rsidRDefault="00A440AD" w:rsidP="00A440AD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Pr="00A440AD">
        <w:rPr>
          <w:rFonts w:ascii="Arial" w:hAnsi="Arial" w:cs="Arial"/>
          <w:sz w:val="24"/>
          <w:szCs w:val="24"/>
        </w:rPr>
        <w:t xml:space="preserve">cannot come from other people’s </w:t>
      </w:r>
      <w:r>
        <w:rPr>
          <w:rFonts w:ascii="Arial" w:hAnsi="Arial" w:cs="Arial"/>
          <w:sz w:val="24"/>
          <w:szCs w:val="24"/>
        </w:rPr>
        <w:t>_____________________</w:t>
      </w:r>
      <w:r w:rsidRPr="00A440AD">
        <w:rPr>
          <w:rFonts w:ascii="Arial" w:hAnsi="Arial" w:cs="Arial"/>
          <w:sz w:val="24"/>
          <w:szCs w:val="24"/>
        </w:rPr>
        <w:t xml:space="preserve"> or imaginations</w:t>
      </w:r>
    </w:p>
    <w:p w14:paraId="23CD657B" w14:textId="19BADFC0" w:rsidR="00761E53" w:rsidRDefault="00761E5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FDB02" w14:textId="77777777" w:rsidR="001C16A2" w:rsidRDefault="00EA72C2" w:rsidP="00EA72C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A72C2">
        <w:rPr>
          <w:rFonts w:ascii="Arial" w:hAnsi="Arial" w:cs="Arial"/>
          <w:bCs/>
          <w:sz w:val="24"/>
          <w:szCs w:val="24"/>
        </w:rPr>
        <w:t xml:space="preserve">The object of this exercise is to understand the </w:t>
      </w:r>
      <w:r>
        <w:rPr>
          <w:rFonts w:ascii="Arial" w:hAnsi="Arial" w:cs="Arial"/>
          <w:bCs/>
          <w:sz w:val="24"/>
          <w:szCs w:val="24"/>
        </w:rPr>
        <w:t>individual _________________</w:t>
      </w:r>
      <w:r w:rsidRPr="00EA72C2">
        <w:rPr>
          <w:rFonts w:ascii="Arial" w:hAnsi="Arial" w:cs="Arial"/>
          <w:bCs/>
          <w:sz w:val="24"/>
          <w:szCs w:val="24"/>
        </w:rPr>
        <w:t xml:space="preserve">, </w:t>
      </w:r>
    </w:p>
    <w:p w14:paraId="3197FD84" w14:textId="77777777" w:rsidR="001C16A2" w:rsidRDefault="001C16A2" w:rsidP="001C16A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2687D7" w14:textId="09E1AC34" w:rsidR="00761E53" w:rsidRPr="00EA72C2" w:rsidRDefault="00EA72C2" w:rsidP="001C16A2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72C2">
        <w:rPr>
          <w:rFonts w:ascii="Arial" w:hAnsi="Arial" w:cs="Arial"/>
          <w:bCs/>
          <w:sz w:val="24"/>
          <w:szCs w:val="24"/>
        </w:rPr>
        <w:t xml:space="preserve">and overall </w:t>
      </w:r>
      <w:r w:rsidR="001C16A2">
        <w:rPr>
          <w:rFonts w:ascii="Arial" w:hAnsi="Arial" w:cs="Arial"/>
          <w:bCs/>
          <w:sz w:val="24"/>
          <w:szCs w:val="24"/>
        </w:rPr>
        <w:t>__________________</w:t>
      </w:r>
      <w:r w:rsidRPr="00EA72C2">
        <w:rPr>
          <w:rFonts w:ascii="Arial" w:hAnsi="Arial" w:cs="Arial"/>
          <w:bCs/>
          <w:sz w:val="24"/>
          <w:szCs w:val="24"/>
        </w:rPr>
        <w:t xml:space="preserve"> of this person.</w:t>
      </w:r>
    </w:p>
    <w:p w14:paraId="5619DF6D" w14:textId="77777777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0A478398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A94D25">
        <w:rPr>
          <w:rFonts w:ascii="Arial" w:hAnsi="Arial" w:cs="Arial"/>
          <w:sz w:val="24"/>
          <w:szCs w:val="24"/>
        </w:rPr>
        <w:t>Wh</w:t>
      </w:r>
      <w:r w:rsidR="001C3F27">
        <w:rPr>
          <w:rFonts w:ascii="Arial" w:hAnsi="Arial" w:cs="Arial"/>
          <w:sz w:val="24"/>
          <w:szCs w:val="24"/>
        </w:rPr>
        <w:t>y is it important to think about positive memories instead of the events that are bothering you because they are unresolved or unprocessed</w:t>
      </w:r>
      <w:r w:rsidR="00A94D25">
        <w:rPr>
          <w:rFonts w:ascii="Arial" w:hAnsi="Arial" w:cs="Arial"/>
          <w:sz w:val="24"/>
          <w:szCs w:val="24"/>
        </w:rPr>
        <w:t>?</w:t>
      </w:r>
    </w:p>
    <w:p w14:paraId="3BD8EE0B" w14:textId="0C30F5D7" w:rsidR="006059B2" w:rsidRDefault="006059B2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BC56D" w14:textId="0C6D9196" w:rsidR="00BD2446" w:rsidRPr="001C3F27" w:rsidRDefault="00BD2446" w:rsidP="001C3F27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1C3F27">
        <w:rPr>
          <w:rFonts w:ascii="Times New Roman" w:hAnsi="Times New Roman" w:cs="Times New Roman"/>
          <w:i/>
          <w:sz w:val="24"/>
          <w:szCs w:val="24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 w:rsidRPr="001C3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F27">
        <w:rPr>
          <w:rFonts w:ascii="Times New Roman" w:hAnsi="Times New Roman" w:cs="Times New Roman"/>
          <w:i/>
          <w:sz w:val="24"/>
          <w:szCs w:val="24"/>
        </w:rPr>
        <w:t>Philippians 4:8 (NIV)</w:t>
      </w:r>
    </w:p>
    <w:p w14:paraId="2CE5C606" w14:textId="05EAA495" w:rsidR="00274E40" w:rsidRDefault="00274E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897C9" w14:textId="0AB62461" w:rsidR="00274E40" w:rsidRDefault="001C3F27" w:rsidP="001C3F2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positive thoughts we can think about?</w:t>
      </w:r>
    </w:p>
    <w:p w14:paraId="56461026" w14:textId="77777777" w:rsidR="00274E40" w:rsidRDefault="00274E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55180" w14:textId="6599D6A2" w:rsidR="00A94D25" w:rsidRDefault="001C3F27" w:rsidP="001C3F2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thoughts as to how this translation</w:t>
      </w:r>
      <w:r w:rsidR="00756BCD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words in this list compare to the KJV</w:t>
      </w:r>
      <w:r w:rsidR="007534AD">
        <w:rPr>
          <w:rFonts w:ascii="Arial" w:hAnsi="Arial" w:cs="Arial"/>
          <w:sz w:val="24"/>
          <w:szCs w:val="24"/>
        </w:rPr>
        <w:t>?</w:t>
      </w:r>
    </w:p>
    <w:p w14:paraId="0A3012EF" w14:textId="77777777" w:rsidR="001F045C" w:rsidRPr="001F045C" w:rsidRDefault="001F045C" w:rsidP="001F045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420"/>
        <w:gridCol w:w="3330"/>
      </w:tblGrid>
      <w:tr w:rsidR="007534AD" w:rsidRPr="00C15D97" w14:paraId="04B84274" w14:textId="77777777" w:rsidTr="007534AD">
        <w:tc>
          <w:tcPr>
            <w:tcW w:w="3420" w:type="dxa"/>
          </w:tcPr>
          <w:p w14:paraId="46638A15" w14:textId="2496BCB2" w:rsidR="007534AD" w:rsidRPr="00C15D97" w:rsidRDefault="007534AD" w:rsidP="007534A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5D97">
              <w:rPr>
                <w:rFonts w:ascii="Arial" w:hAnsi="Arial" w:cs="Arial"/>
                <w:b/>
                <w:i/>
                <w:sz w:val="24"/>
                <w:szCs w:val="24"/>
              </w:rPr>
              <w:t>KJV</w:t>
            </w:r>
          </w:p>
        </w:tc>
        <w:tc>
          <w:tcPr>
            <w:tcW w:w="3330" w:type="dxa"/>
          </w:tcPr>
          <w:p w14:paraId="73B51374" w14:textId="0F9D4550" w:rsidR="007534AD" w:rsidRPr="00C15D97" w:rsidRDefault="007534AD" w:rsidP="007534A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5D97">
              <w:rPr>
                <w:rFonts w:ascii="Arial" w:hAnsi="Arial" w:cs="Arial"/>
                <w:b/>
                <w:i/>
                <w:sz w:val="24"/>
                <w:szCs w:val="24"/>
              </w:rPr>
              <w:t>NIV</w:t>
            </w:r>
          </w:p>
        </w:tc>
      </w:tr>
      <w:tr w:rsidR="007534AD" w14:paraId="3975018E" w14:textId="77777777" w:rsidTr="007534AD">
        <w:tc>
          <w:tcPr>
            <w:tcW w:w="3420" w:type="dxa"/>
          </w:tcPr>
          <w:p w14:paraId="2BDA129D" w14:textId="20A61D51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3330" w:type="dxa"/>
          </w:tcPr>
          <w:p w14:paraId="6808ECE5" w14:textId="038CDCAC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</w:tr>
      <w:tr w:rsidR="007534AD" w14:paraId="2512E68A" w14:textId="77777777" w:rsidTr="007534AD">
        <w:tc>
          <w:tcPr>
            <w:tcW w:w="3420" w:type="dxa"/>
          </w:tcPr>
          <w:p w14:paraId="58C981CC" w14:textId="1AAC714B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Honest</w:t>
            </w:r>
          </w:p>
        </w:tc>
        <w:tc>
          <w:tcPr>
            <w:tcW w:w="3330" w:type="dxa"/>
          </w:tcPr>
          <w:p w14:paraId="45854773" w14:textId="1FBBEA65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Noble</w:t>
            </w:r>
          </w:p>
        </w:tc>
      </w:tr>
      <w:tr w:rsidR="007534AD" w14:paraId="5DCDCEB4" w14:textId="77777777" w:rsidTr="007534AD">
        <w:tc>
          <w:tcPr>
            <w:tcW w:w="3420" w:type="dxa"/>
          </w:tcPr>
          <w:p w14:paraId="6122F4DA" w14:textId="215A69BA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</w:t>
            </w:r>
          </w:p>
        </w:tc>
        <w:tc>
          <w:tcPr>
            <w:tcW w:w="3330" w:type="dxa"/>
          </w:tcPr>
          <w:p w14:paraId="15183C4B" w14:textId="2D0A7DBD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</w:t>
            </w:r>
          </w:p>
        </w:tc>
      </w:tr>
      <w:tr w:rsidR="007534AD" w14:paraId="36A8A3E1" w14:textId="77777777" w:rsidTr="007534AD">
        <w:tc>
          <w:tcPr>
            <w:tcW w:w="3420" w:type="dxa"/>
          </w:tcPr>
          <w:p w14:paraId="3B7FB7D7" w14:textId="31574AFF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</w:t>
            </w:r>
          </w:p>
        </w:tc>
        <w:tc>
          <w:tcPr>
            <w:tcW w:w="3330" w:type="dxa"/>
          </w:tcPr>
          <w:p w14:paraId="2DBC94E3" w14:textId="78C75FBC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</w:t>
            </w:r>
          </w:p>
        </w:tc>
      </w:tr>
      <w:tr w:rsidR="007534AD" w14:paraId="59D1EB88" w14:textId="77777777" w:rsidTr="007534AD">
        <w:tc>
          <w:tcPr>
            <w:tcW w:w="3420" w:type="dxa"/>
          </w:tcPr>
          <w:p w14:paraId="7EA3B94A" w14:textId="67E5CC24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Lovely</w:t>
            </w:r>
          </w:p>
        </w:tc>
        <w:tc>
          <w:tcPr>
            <w:tcW w:w="3330" w:type="dxa"/>
          </w:tcPr>
          <w:p w14:paraId="6A0841D1" w14:textId="225A6DA4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Lovely</w:t>
            </w:r>
          </w:p>
        </w:tc>
      </w:tr>
      <w:tr w:rsidR="007534AD" w14:paraId="1FFCA584" w14:textId="77777777" w:rsidTr="007534AD">
        <w:tc>
          <w:tcPr>
            <w:tcW w:w="3420" w:type="dxa"/>
          </w:tcPr>
          <w:p w14:paraId="65459CDE" w14:textId="173F05BB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Report</w:t>
            </w:r>
          </w:p>
        </w:tc>
        <w:tc>
          <w:tcPr>
            <w:tcW w:w="3330" w:type="dxa"/>
          </w:tcPr>
          <w:p w14:paraId="3A9FD008" w14:textId="50DFE2EF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Admirable</w:t>
            </w:r>
          </w:p>
        </w:tc>
      </w:tr>
      <w:tr w:rsidR="007534AD" w14:paraId="2FAF9D3E" w14:textId="77777777" w:rsidTr="007534AD">
        <w:tc>
          <w:tcPr>
            <w:tcW w:w="3420" w:type="dxa"/>
          </w:tcPr>
          <w:p w14:paraId="27D7CF3A" w14:textId="75AA0F45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Virtue</w:t>
            </w:r>
          </w:p>
        </w:tc>
        <w:tc>
          <w:tcPr>
            <w:tcW w:w="3330" w:type="dxa"/>
          </w:tcPr>
          <w:p w14:paraId="1D35B00D" w14:textId="4CD27C05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</w:tr>
      <w:tr w:rsidR="007534AD" w14:paraId="02B75131" w14:textId="77777777" w:rsidTr="007534AD">
        <w:tc>
          <w:tcPr>
            <w:tcW w:w="3420" w:type="dxa"/>
          </w:tcPr>
          <w:p w14:paraId="580175BB" w14:textId="16AA6390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Praise</w:t>
            </w:r>
          </w:p>
        </w:tc>
        <w:tc>
          <w:tcPr>
            <w:tcW w:w="3330" w:type="dxa"/>
          </w:tcPr>
          <w:p w14:paraId="4B0E67F7" w14:textId="5EB3458A" w:rsidR="007534AD" w:rsidRDefault="007534AD" w:rsidP="00753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</w:t>
            </w:r>
            <w:r w:rsidR="001F045C">
              <w:rPr>
                <w:rFonts w:ascii="Arial" w:hAnsi="Arial" w:cs="Arial"/>
                <w:sz w:val="24"/>
                <w:szCs w:val="24"/>
              </w:rPr>
              <w:t>s</w:t>
            </w:r>
            <w:r w:rsidR="00C90287">
              <w:rPr>
                <w:rFonts w:ascii="Arial" w:hAnsi="Arial" w:cs="Arial"/>
                <w:sz w:val="24"/>
                <w:szCs w:val="24"/>
              </w:rPr>
              <w:t>eworthy</w:t>
            </w:r>
          </w:p>
        </w:tc>
      </w:tr>
    </w:tbl>
    <w:p w14:paraId="7D34C61B" w14:textId="6999A414" w:rsidR="00A94D25" w:rsidRDefault="00A94D25" w:rsidP="00753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77BA69" w14:textId="77777777" w:rsidR="003C63FD" w:rsidRDefault="003C63FD" w:rsidP="003C63F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they the same?</w:t>
      </w:r>
      <w:bookmarkStart w:id="0" w:name="_GoBack"/>
      <w:bookmarkEnd w:id="0"/>
    </w:p>
    <w:p w14:paraId="5784918C" w14:textId="77777777" w:rsidR="003C63FD" w:rsidRDefault="003C63F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89454" w14:textId="433FE85A" w:rsidR="007534AD" w:rsidRDefault="003C63FD" w:rsidP="003C63F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they clarified?</w:t>
      </w:r>
    </w:p>
    <w:p w14:paraId="0FD31FC6" w14:textId="3176AC39" w:rsidR="007534AD" w:rsidRDefault="007534A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9D083" w14:textId="77777777" w:rsidR="007534AD" w:rsidRPr="005B0D79" w:rsidRDefault="007534A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34AD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07DA3"/>
    <w:rsid w:val="000175B4"/>
    <w:rsid w:val="00026D2B"/>
    <w:rsid w:val="00037AE8"/>
    <w:rsid w:val="0004367B"/>
    <w:rsid w:val="0005014A"/>
    <w:rsid w:val="00052DBB"/>
    <w:rsid w:val="00052FE6"/>
    <w:rsid w:val="00055E23"/>
    <w:rsid w:val="00063C1B"/>
    <w:rsid w:val="00064B00"/>
    <w:rsid w:val="00067460"/>
    <w:rsid w:val="000772E5"/>
    <w:rsid w:val="000A1CC7"/>
    <w:rsid w:val="000A4890"/>
    <w:rsid w:val="000B30D1"/>
    <w:rsid w:val="000C1FFC"/>
    <w:rsid w:val="000C4911"/>
    <w:rsid w:val="000D7D9F"/>
    <w:rsid w:val="000E3333"/>
    <w:rsid w:val="000F7EC9"/>
    <w:rsid w:val="00122DF0"/>
    <w:rsid w:val="00127566"/>
    <w:rsid w:val="0012784F"/>
    <w:rsid w:val="00127F4D"/>
    <w:rsid w:val="00151298"/>
    <w:rsid w:val="00155807"/>
    <w:rsid w:val="001601F1"/>
    <w:rsid w:val="00170F80"/>
    <w:rsid w:val="001857F7"/>
    <w:rsid w:val="001A2BC2"/>
    <w:rsid w:val="001A47BB"/>
    <w:rsid w:val="001B11E4"/>
    <w:rsid w:val="001B6FA4"/>
    <w:rsid w:val="001C0575"/>
    <w:rsid w:val="001C0D3A"/>
    <w:rsid w:val="001C16A2"/>
    <w:rsid w:val="001C208F"/>
    <w:rsid w:val="001C3642"/>
    <w:rsid w:val="001C3F27"/>
    <w:rsid w:val="001D0883"/>
    <w:rsid w:val="001D224D"/>
    <w:rsid w:val="001D752F"/>
    <w:rsid w:val="001D7F17"/>
    <w:rsid w:val="001E5B8B"/>
    <w:rsid w:val="001F045C"/>
    <w:rsid w:val="001F28CA"/>
    <w:rsid w:val="00201740"/>
    <w:rsid w:val="00201F90"/>
    <w:rsid w:val="00202B7C"/>
    <w:rsid w:val="002076A3"/>
    <w:rsid w:val="00207BB1"/>
    <w:rsid w:val="002175DC"/>
    <w:rsid w:val="00217BFF"/>
    <w:rsid w:val="00225B20"/>
    <w:rsid w:val="002364C9"/>
    <w:rsid w:val="0023714C"/>
    <w:rsid w:val="0025080F"/>
    <w:rsid w:val="0025624C"/>
    <w:rsid w:val="00260760"/>
    <w:rsid w:val="00260D62"/>
    <w:rsid w:val="00261E91"/>
    <w:rsid w:val="002632BD"/>
    <w:rsid w:val="0027186B"/>
    <w:rsid w:val="00274E40"/>
    <w:rsid w:val="002820AB"/>
    <w:rsid w:val="00290CA5"/>
    <w:rsid w:val="002927BF"/>
    <w:rsid w:val="002931B0"/>
    <w:rsid w:val="002943B4"/>
    <w:rsid w:val="00294A3C"/>
    <w:rsid w:val="00294BCA"/>
    <w:rsid w:val="00297723"/>
    <w:rsid w:val="002B6E7D"/>
    <w:rsid w:val="002C330E"/>
    <w:rsid w:val="002E5E24"/>
    <w:rsid w:val="002E7407"/>
    <w:rsid w:val="002F4685"/>
    <w:rsid w:val="003030FB"/>
    <w:rsid w:val="0032657A"/>
    <w:rsid w:val="00334D54"/>
    <w:rsid w:val="003359B2"/>
    <w:rsid w:val="003363FE"/>
    <w:rsid w:val="003472E0"/>
    <w:rsid w:val="00355A5F"/>
    <w:rsid w:val="00356EB4"/>
    <w:rsid w:val="003620A8"/>
    <w:rsid w:val="0036399D"/>
    <w:rsid w:val="00366969"/>
    <w:rsid w:val="0039083E"/>
    <w:rsid w:val="00392348"/>
    <w:rsid w:val="003A35BC"/>
    <w:rsid w:val="003A568D"/>
    <w:rsid w:val="003B1D7A"/>
    <w:rsid w:val="003B4438"/>
    <w:rsid w:val="003C1C21"/>
    <w:rsid w:val="003C4568"/>
    <w:rsid w:val="003C63FD"/>
    <w:rsid w:val="003C6A80"/>
    <w:rsid w:val="003D04DD"/>
    <w:rsid w:val="003D310F"/>
    <w:rsid w:val="003E5B72"/>
    <w:rsid w:val="003F52B3"/>
    <w:rsid w:val="0040170C"/>
    <w:rsid w:val="00405C4A"/>
    <w:rsid w:val="00420556"/>
    <w:rsid w:val="00420E86"/>
    <w:rsid w:val="00430A17"/>
    <w:rsid w:val="00430DC4"/>
    <w:rsid w:val="0043330B"/>
    <w:rsid w:val="004343C7"/>
    <w:rsid w:val="00456D4C"/>
    <w:rsid w:val="00462209"/>
    <w:rsid w:val="00463E4C"/>
    <w:rsid w:val="00465B28"/>
    <w:rsid w:val="0047708D"/>
    <w:rsid w:val="004839B8"/>
    <w:rsid w:val="00487106"/>
    <w:rsid w:val="00490253"/>
    <w:rsid w:val="00494B32"/>
    <w:rsid w:val="00496189"/>
    <w:rsid w:val="004A4E33"/>
    <w:rsid w:val="004A6DE7"/>
    <w:rsid w:val="004B22B0"/>
    <w:rsid w:val="004C0B73"/>
    <w:rsid w:val="004C230C"/>
    <w:rsid w:val="004C3FBA"/>
    <w:rsid w:val="004D4821"/>
    <w:rsid w:val="004D6CEB"/>
    <w:rsid w:val="00500239"/>
    <w:rsid w:val="00507B91"/>
    <w:rsid w:val="00523669"/>
    <w:rsid w:val="00526593"/>
    <w:rsid w:val="0053737E"/>
    <w:rsid w:val="005426CA"/>
    <w:rsid w:val="005605C2"/>
    <w:rsid w:val="005611EE"/>
    <w:rsid w:val="005639D1"/>
    <w:rsid w:val="0056727D"/>
    <w:rsid w:val="00570187"/>
    <w:rsid w:val="00571A5E"/>
    <w:rsid w:val="0057420D"/>
    <w:rsid w:val="0057538F"/>
    <w:rsid w:val="0059083C"/>
    <w:rsid w:val="0059658A"/>
    <w:rsid w:val="00596FF2"/>
    <w:rsid w:val="005A1376"/>
    <w:rsid w:val="005A56E5"/>
    <w:rsid w:val="005A6698"/>
    <w:rsid w:val="005B0D79"/>
    <w:rsid w:val="005B4DEF"/>
    <w:rsid w:val="005B5A5F"/>
    <w:rsid w:val="005C1F9D"/>
    <w:rsid w:val="005C48CA"/>
    <w:rsid w:val="005D27AC"/>
    <w:rsid w:val="005E46CC"/>
    <w:rsid w:val="005E7EB8"/>
    <w:rsid w:val="005F132C"/>
    <w:rsid w:val="00600035"/>
    <w:rsid w:val="00603921"/>
    <w:rsid w:val="006051B8"/>
    <w:rsid w:val="006059B2"/>
    <w:rsid w:val="006230BE"/>
    <w:rsid w:val="00642F7E"/>
    <w:rsid w:val="006436D4"/>
    <w:rsid w:val="00656908"/>
    <w:rsid w:val="006650C5"/>
    <w:rsid w:val="006674C2"/>
    <w:rsid w:val="00677BDF"/>
    <w:rsid w:val="00677D0D"/>
    <w:rsid w:val="006811C4"/>
    <w:rsid w:val="00681231"/>
    <w:rsid w:val="00682A47"/>
    <w:rsid w:val="00692B61"/>
    <w:rsid w:val="006A03ED"/>
    <w:rsid w:val="006A4F51"/>
    <w:rsid w:val="006B6400"/>
    <w:rsid w:val="006C52F2"/>
    <w:rsid w:val="006D0D35"/>
    <w:rsid w:val="006D53D6"/>
    <w:rsid w:val="006D6FEB"/>
    <w:rsid w:val="006D74C3"/>
    <w:rsid w:val="006E7766"/>
    <w:rsid w:val="006F0837"/>
    <w:rsid w:val="006F1E9A"/>
    <w:rsid w:val="00704FBC"/>
    <w:rsid w:val="0072345E"/>
    <w:rsid w:val="007351BE"/>
    <w:rsid w:val="00735BF7"/>
    <w:rsid w:val="00736310"/>
    <w:rsid w:val="0074297A"/>
    <w:rsid w:val="00742DE3"/>
    <w:rsid w:val="007534AD"/>
    <w:rsid w:val="00756BCD"/>
    <w:rsid w:val="0075788A"/>
    <w:rsid w:val="00761E53"/>
    <w:rsid w:val="0076267A"/>
    <w:rsid w:val="00764045"/>
    <w:rsid w:val="00776C05"/>
    <w:rsid w:val="00790129"/>
    <w:rsid w:val="00795DCF"/>
    <w:rsid w:val="007B374D"/>
    <w:rsid w:val="007C7D29"/>
    <w:rsid w:val="007D17B7"/>
    <w:rsid w:val="007D3748"/>
    <w:rsid w:val="007E0714"/>
    <w:rsid w:val="007E3DBD"/>
    <w:rsid w:val="007F2777"/>
    <w:rsid w:val="00813086"/>
    <w:rsid w:val="0081336F"/>
    <w:rsid w:val="0082214A"/>
    <w:rsid w:val="008449F2"/>
    <w:rsid w:val="00844E51"/>
    <w:rsid w:val="00872E33"/>
    <w:rsid w:val="00886FB0"/>
    <w:rsid w:val="008A0549"/>
    <w:rsid w:val="008A72FB"/>
    <w:rsid w:val="008A7C6E"/>
    <w:rsid w:val="008C102E"/>
    <w:rsid w:val="008D3501"/>
    <w:rsid w:val="008D3D1D"/>
    <w:rsid w:val="008D630F"/>
    <w:rsid w:val="008E0B82"/>
    <w:rsid w:val="008E3EFC"/>
    <w:rsid w:val="008F0B3D"/>
    <w:rsid w:val="008F1147"/>
    <w:rsid w:val="008F75FE"/>
    <w:rsid w:val="008F7666"/>
    <w:rsid w:val="008F7F54"/>
    <w:rsid w:val="00903E97"/>
    <w:rsid w:val="00907ECF"/>
    <w:rsid w:val="00911A93"/>
    <w:rsid w:val="0093384D"/>
    <w:rsid w:val="009405F9"/>
    <w:rsid w:val="00942F47"/>
    <w:rsid w:val="0096186F"/>
    <w:rsid w:val="0096611D"/>
    <w:rsid w:val="00975871"/>
    <w:rsid w:val="00980A95"/>
    <w:rsid w:val="009A1D28"/>
    <w:rsid w:val="009B0784"/>
    <w:rsid w:val="009B5B14"/>
    <w:rsid w:val="009C12DE"/>
    <w:rsid w:val="009C1CDE"/>
    <w:rsid w:val="009C2B53"/>
    <w:rsid w:val="009C4551"/>
    <w:rsid w:val="009C4AB2"/>
    <w:rsid w:val="009D5D21"/>
    <w:rsid w:val="009E2470"/>
    <w:rsid w:val="009E5958"/>
    <w:rsid w:val="009F79E7"/>
    <w:rsid w:val="00A01EDA"/>
    <w:rsid w:val="00A02FB6"/>
    <w:rsid w:val="00A04995"/>
    <w:rsid w:val="00A11BA5"/>
    <w:rsid w:val="00A129DC"/>
    <w:rsid w:val="00A14772"/>
    <w:rsid w:val="00A151CA"/>
    <w:rsid w:val="00A17DB4"/>
    <w:rsid w:val="00A2272D"/>
    <w:rsid w:val="00A24CAE"/>
    <w:rsid w:val="00A32ADE"/>
    <w:rsid w:val="00A43A7E"/>
    <w:rsid w:val="00A440AD"/>
    <w:rsid w:val="00A71EF1"/>
    <w:rsid w:val="00A72067"/>
    <w:rsid w:val="00A740A4"/>
    <w:rsid w:val="00A8684F"/>
    <w:rsid w:val="00A87E1F"/>
    <w:rsid w:val="00A90D7B"/>
    <w:rsid w:val="00A94D25"/>
    <w:rsid w:val="00A94E1A"/>
    <w:rsid w:val="00AB54A4"/>
    <w:rsid w:val="00AB740A"/>
    <w:rsid w:val="00AC24E8"/>
    <w:rsid w:val="00AD7593"/>
    <w:rsid w:val="00AE05CB"/>
    <w:rsid w:val="00AE0908"/>
    <w:rsid w:val="00AF1122"/>
    <w:rsid w:val="00AF2753"/>
    <w:rsid w:val="00AF4617"/>
    <w:rsid w:val="00B20BE0"/>
    <w:rsid w:val="00B26D9B"/>
    <w:rsid w:val="00B27219"/>
    <w:rsid w:val="00B313F2"/>
    <w:rsid w:val="00B353B8"/>
    <w:rsid w:val="00B602E6"/>
    <w:rsid w:val="00B62F39"/>
    <w:rsid w:val="00B63A5D"/>
    <w:rsid w:val="00B865C6"/>
    <w:rsid w:val="00B9202F"/>
    <w:rsid w:val="00B96805"/>
    <w:rsid w:val="00B97113"/>
    <w:rsid w:val="00B9751A"/>
    <w:rsid w:val="00BA3E8A"/>
    <w:rsid w:val="00BB24B9"/>
    <w:rsid w:val="00BB6D89"/>
    <w:rsid w:val="00BD17CD"/>
    <w:rsid w:val="00BD2446"/>
    <w:rsid w:val="00BD7B04"/>
    <w:rsid w:val="00BE0FA2"/>
    <w:rsid w:val="00BE16CD"/>
    <w:rsid w:val="00BE71D7"/>
    <w:rsid w:val="00BE79D1"/>
    <w:rsid w:val="00BF4256"/>
    <w:rsid w:val="00BF5E85"/>
    <w:rsid w:val="00C03714"/>
    <w:rsid w:val="00C03B77"/>
    <w:rsid w:val="00C03D12"/>
    <w:rsid w:val="00C0423A"/>
    <w:rsid w:val="00C129D9"/>
    <w:rsid w:val="00C15D97"/>
    <w:rsid w:val="00C16F7B"/>
    <w:rsid w:val="00C21FFC"/>
    <w:rsid w:val="00C2477C"/>
    <w:rsid w:val="00C25B58"/>
    <w:rsid w:val="00C3799B"/>
    <w:rsid w:val="00C419BB"/>
    <w:rsid w:val="00C66005"/>
    <w:rsid w:val="00C74D8B"/>
    <w:rsid w:val="00C76466"/>
    <w:rsid w:val="00C80E68"/>
    <w:rsid w:val="00C80E76"/>
    <w:rsid w:val="00C8124F"/>
    <w:rsid w:val="00C82578"/>
    <w:rsid w:val="00C90287"/>
    <w:rsid w:val="00C91548"/>
    <w:rsid w:val="00C92A8B"/>
    <w:rsid w:val="00C94A7F"/>
    <w:rsid w:val="00CA0337"/>
    <w:rsid w:val="00CA1B36"/>
    <w:rsid w:val="00CC63D2"/>
    <w:rsid w:val="00CC7676"/>
    <w:rsid w:val="00CC7C60"/>
    <w:rsid w:val="00CD385C"/>
    <w:rsid w:val="00CD4B77"/>
    <w:rsid w:val="00CD5FE1"/>
    <w:rsid w:val="00CD7DE4"/>
    <w:rsid w:val="00CF2DA4"/>
    <w:rsid w:val="00CF3B01"/>
    <w:rsid w:val="00CF3FAA"/>
    <w:rsid w:val="00CF689E"/>
    <w:rsid w:val="00D1323C"/>
    <w:rsid w:val="00D26F44"/>
    <w:rsid w:val="00D427CF"/>
    <w:rsid w:val="00D42E90"/>
    <w:rsid w:val="00D467CB"/>
    <w:rsid w:val="00D46D1A"/>
    <w:rsid w:val="00D50840"/>
    <w:rsid w:val="00D54C14"/>
    <w:rsid w:val="00D60692"/>
    <w:rsid w:val="00D668FD"/>
    <w:rsid w:val="00D73162"/>
    <w:rsid w:val="00D7390A"/>
    <w:rsid w:val="00D7753F"/>
    <w:rsid w:val="00D85E51"/>
    <w:rsid w:val="00DA0A19"/>
    <w:rsid w:val="00DA2CA3"/>
    <w:rsid w:val="00DA3149"/>
    <w:rsid w:val="00DA6E10"/>
    <w:rsid w:val="00DC7A64"/>
    <w:rsid w:val="00DD325C"/>
    <w:rsid w:val="00DD4292"/>
    <w:rsid w:val="00DE280B"/>
    <w:rsid w:val="00DE2884"/>
    <w:rsid w:val="00DE4A8E"/>
    <w:rsid w:val="00DF10EB"/>
    <w:rsid w:val="00E03C89"/>
    <w:rsid w:val="00E043EE"/>
    <w:rsid w:val="00E10C19"/>
    <w:rsid w:val="00E12103"/>
    <w:rsid w:val="00E15BEF"/>
    <w:rsid w:val="00E2133A"/>
    <w:rsid w:val="00E2149B"/>
    <w:rsid w:val="00E22FB2"/>
    <w:rsid w:val="00E26E07"/>
    <w:rsid w:val="00E4295F"/>
    <w:rsid w:val="00E44213"/>
    <w:rsid w:val="00E51EAC"/>
    <w:rsid w:val="00E54048"/>
    <w:rsid w:val="00E54FC0"/>
    <w:rsid w:val="00E61582"/>
    <w:rsid w:val="00E66B26"/>
    <w:rsid w:val="00E70A04"/>
    <w:rsid w:val="00E82E91"/>
    <w:rsid w:val="00E97DA4"/>
    <w:rsid w:val="00EA23C3"/>
    <w:rsid w:val="00EA72C2"/>
    <w:rsid w:val="00EB287B"/>
    <w:rsid w:val="00EB6F1F"/>
    <w:rsid w:val="00EC0A21"/>
    <w:rsid w:val="00ED552B"/>
    <w:rsid w:val="00ED7EC5"/>
    <w:rsid w:val="00EF0B75"/>
    <w:rsid w:val="00EF37CE"/>
    <w:rsid w:val="00EF633A"/>
    <w:rsid w:val="00F042BE"/>
    <w:rsid w:val="00F14F9A"/>
    <w:rsid w:val="00F1503C"/>
    <w:rsid w:val="00F17D2A"/>
    <w:rsid w:val="00F322A9"/>
    <w:rsid w:val="00F34512"/>
    <w:rsid w:val="00F413E5"/>
    <w:rsid w:val="00F446D4"/>
    <w:rsid w:val="00F525D1"/>
    <w:rsid w:val="00F54D5D"/>
    <w:rsid w:val="00F57859"/>
    <w:rsid w:val="00F57A68"/>
    <w:rsid w:val="00F63FBF"/>
    <w:rsid w:val="00F64109"/>
    <w:rsid w:val="00F67580"/>
    <w:rsid w:val="00F84CC9"/>
    <w:rsid w:val="00F87F29"/>
    <w:rsid w:val="00FA1C3E"/>
    <w:rsid w:val="00FA5FC9"/>
    <w:rsid w:val="00FA7560"/>
    <w:rsid w:val="00FD412F"/>
    <w:rsid w:val="00FE32DB"/>
    <w:rsid w:val="00FE49B3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  <w:style w:type="character" w:styleId="UnresolvedMention">
    <w:name w:val="Unresolved Mention"/>
    <w:basedOn w:val="DefaultParagraphFont"/>
    <w:uiPriority w:val="99"/>
    <w:semiHidden/>
    <w:unhideWhenUsed/>
    <w:rsid w:val="00C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E6B4-1A8A-4F80-BBC2-8785E7A6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91</cp:revision>
  <dcterms:created xsi:type="dcterms:W3CDTF">2018-11-29T03:08:00Z</dcterms:created>
  <dcterms:modified xsi:type="dcterms:W3CDTF">2018-12-07T05:02:00Z</dcterms:modified>
</cp:coreProperties>
</file>